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19" w:rsidRPr="00B35210" w:rsidRDefault="00327F19" w:rsidP="00327F19">
      <w:pPr>
        <w:pStyle w:val="NoSpacing"/>
        <w:jc w:val="center"/>
        <w:rPr>
          <w:rFonts w:ascii="Times New Roman" w:hAnsi="Times New Roman" w:cs="Times New Roman"/>
          <w:sz w:val="40"/>
          <w:szCs w:val="40"/>
        </w:rPr>
      </w:pPr>
      <w:r>
        <w:rPr>
          <w:rFonts w:ascii="Times New Roman" w:hAnsi="Times New Roman" w:cs="Times New Roman"/>
          <w:sz w:val="40"/>
          <w:szCs w:val="40"/>
        </w:rPr>
        <w:t>Kalkaska</w:t>
      </w:r>
      <w:r w:rsidRPr="00B35210">
        <w:rPr>
          <w:rFonts w:ascii="Times New Roman" w:hAnsi="Times New Roman" w:cs="Times New Roman"/>
          <w:sz w:val="40"/>
          <w:szCs w:val="40"/>
        </w:rPr>
        <w:t xml:space="preserve"> County Resources</w:t>
      </w:r>
    </w:p>
    <w:p w:rsidR="00395952" w:rsidRDefault="00395952" w:rsidP="007F7D5C">
      <w:pPr>
        <w:pStyle w:val="NoSpacing"/>
        <w:rPr>
          <w:rFonts w:ascii="Times New Roman" w:hAnsi="Times New Roman" w:cs="Times New Roman"/>
          <w:b/>
          <w:sz w:val="28"/>
          <w:szCs w:val="28"/>
          <w:u w:val="single"/>
        </w:rPr>
      </w:pPr>
    </w:p>
    <w:p w:rsidR="007F7D5C" w:rsidRDefault="007F7D5C" w:rsidP="007F7D5C">
      <w:pPr>
        <w:pStyle w:val="NoSpacing"/>
        <w:rPr>
          <w:rFonts w:ascii="Times New Roman" w:hAnsi="Times New Roman" w:cs="Times New Roman"/>
          <w:b/>
          <w:sz w:val="28"/>
          <w:szCs w:val="28"/>
          <w:u w:val="single"/>
        </w:rPr>
      </w:pPr>
      <w:r w:rsidRPr="00CF1F54">
        <w:rPr>
          <w:rFonts w:ascii="Times New Roman" w:hAnsi="Times New Roman" w:cs="Times New Roman"/>
          <w:b/>
          <w:sz w:val="28"/>
          <w:szCs w:val="28"/>
          <w:u w:val="single"/>
        </w:rPr>
        <w:t>Food</w:t>
      </w:r>
    </w:p>
    <w:p w:rsidR="007F7D5C" w:rsidRPr="00CF1F54" w:rsidRDefault="007F7D5C" w:rsidP="007F7D5C">
      <w:pPr>
        <w:pStyle w:val="NoSpacing"/>
        <w:rPr>
          <w:rFonts w:ascii="Times New Roman" w:hAnsi="Times New Roman" w:cs="Times New Roman"/>
          <w:b/>
          <w:sz w:val="24"/>
          <w:szCs w:val="24"/>
          <w:u w:val="single"/>
        </w:rPr>
      </w:pPr>
    </w:p>
    <w:p w:rsidR="007F7D5C" w:rsidRDefault="007F7D5C" w:rsidP="007F7D5C">
      <w:pPr>
        <w:pStyle w:val="NoSpacing"/>
        <w:rPr>
          <w:rFonts w:ascii="Times New Roman" w:hAnsi="Times New Roman" w:cs="Times New Roman"/>
          <w:sz w:val="24"/>
          <w:szCs w:val="24"/>
        </w:rPr>
      </w:pPr>
      <w:r>
        <w:rPr>
          <w:rFonts w:ascii="Times New Roman" w:hAnsi="Times New Roman" w:cs="Times New Roman"/>
          <w:sz w:val="24"/>
          <w:szCs w:val="24"/>
        </w:rPr>
        <w:t>Food Pantries</w:t>
      </w:r>
    </w:p>
    <w:p w:rsidR="007F7D5C" w:rsidRDefault="007F7D5C" w:rsidP="007F7D5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KAIR, 324 Cedar St, Kalkaska, 231-258-0600, Hours: Tues-Fri 10a-4p</w:t>
      </w:r>
    </w:p>
    <w:p w:rsidR="007F7D5C" w:rsidRDefault="007F7D5C" w:rsidP="007F7D5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Kalkaska Baby Pantry, 324 Cedar St, Kalkaska, 231-258-0600, Hours: Thurs 10a-1:30p</w:t>
      </w:r>
    </w:p>
    <w:p w:rsidR="007F7D5C" w:rsidRDefault="007F7D5C" w:rsidP="007F7D5C">
      <w:pPr>
        <w:pStyle w:val="NoSpacing"/>
        <w:rPr>
          <w:rFonts w:ascii="Times New Roman" w:hAnsi="Times New Roman" w:cs="Times New Roman"/>
        </w:rPr>
      </w:pPr>
    </w:p>
    <w:p w:rsidR="00DE4750" w:rsidRPr="00E42988" w:rsidRDefault="00DE4750" w:rsidP="00DE4750">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Mental Health Services</w:t>
      </w:r>
    </w:p>
    <w:p w:rsidR="00DE4750" w:rsidRDefault="00DE4750" w:rsidP="00DE4750">
      <w:pPr>
        <w:pStyle w:val="NoSpacing"/>
        <w:rPr>
          <w:rFonts w:ascii="Times New Roman" w:hAnsi="Times New Roman" w:cs="Times New Roman"/>
        </w:rPr>
      </w:pPr>
    </w:p>
    <w:p w:rsidR="00DE4750" w:rsidRPr="00E42988" w:rsidRDefault="00DE4750" w:rsidP="00DE4750">
      <w:pPr>
        <w:pStyle w:val="NoSpacing"/>
        <w:numPr>
          <w:ilvl w:val="0"/>
          <w:numId w:val="14"/>
        </w:numPr>
        <w:rPr>
          <w:rFonts w:ascii="Times New Roman" w:hAnsi="Times New Roman" w:cs="Times New Roman"/>
          <w:sz w:val="24"/>
          <w:szCs w:val="24"/>
        </w:rPr>
      </w:pPr>
      <w:r w:rsidRPr="00E42988">
        <w:rPr>
          <w:rFonts w:ascii="Times New Roman" w:eastAsia="Times New Roman" w:hAnsi="Times New Roman" w:cs="Times New Roman"/>
          <w:sz w:val="24"/>
          <w:szCs w:val="24"/>
        </w:rPr>
        <w:t xml:space="preserve">North Country Community </w:t>
      </w:r>
      <w:r w:rsidRPr="00E42988">
        <w:rPr>
          <w:rFonts w:ascii="Times New Roman" w:eastAsia="Times New Roman" w:hAnsi="Times New Roman" w:cs="Times New Roman"/>
          <w:bCs/>
          <w:sz w:val="24"/>
          <w:szCs w:val="24"/>
        </w:rPr>
        <w:t>Mental Health</w:t>
      </w:r>
      <w:r>
        <w:rPr>
          <w:rFonts w:ascii="Times New Roman" w:eastAsia="Times New Roman" w:hAnsi="Times New Roman" w:cs="Times New Roman"/>
          <w:bCs/>
          <w:sz w:val="24"/>
          <w:szCs w:val="24"/>
        </w:rPr>
        <w:t xml:space="preserve">, 625 Courthouse </w:t>
      </w:r>
      <w:proofErr w:type="spellStart"/>
      <w:r>
        <w:rPr>
          <w:rFonts w:ascii="Times New Roman" w:eastAsia="Times New Roman" w:hAnsi="Times New Roman" w:cs="Times New Roman"/>
          <w:bCs/>
          <w:sz w:val="24"/>
          <w:szCs w:val="24"/>
        </w:rPr>
        <w:t>Dr</w:t>
      </w:r>
      <w:proofErr w:type="spellEnd"/>
      <w:r>
        <w:rPr>
          <w:rFonts w:ascii="Times New Roman" w:eastAsia="Times New Roman" w:hAnsi="Times New Roman" w:cs="Times New Roman"/>
          <w:bCs/>
          <w:sz w:val="24"/>
          <w:szCs w:val="24"/>
        </w:rPr>
        <w:t>, Kalkaska, 231-258-5133</w:t>
      </w:r>
    </w:p>
    <w:p w:rsidR="00DE4750" w:rsidRDefault="00DE4750" w:rsidP="00DE4750">
      <w:pPr>
        <w:pStyle w:val="NoSpacing"/>
        <w:rPr>
          <w:rFonts w:ascii="Times New Roman" w:hAnsi="Times New Roman" w:cs="Times New Roman"/>
        </w:rPr>
      </w:pPr>
    </w:p>
    <w:p w:rsidR="007F7D5C" w:rsidRDefault="007F7D5C" w:rsidP="007F7D5C">
      <w:pPr>
        <w:pStyle w:val="NoSpacing"/>
        <w:rPr>
          <w:rFonts w:ascii="Times New Roman" w:hAnsi="Times New Roman" w:cs="Times New Roman"/>
        </w:rPr>
      </w:pPr>
    </w:p>
    <w:p w:rsidR="00DE4750" w:rsidRPr="002A6145" w:rsidRDefault="00DE4750" w:rsidP="00DE4750">
      <w:pPr>
        <w:rPr>
          <w:rFonts w:ascii="Times New Roman" w:hAnsi="Times New Roman" w:cs="Times New Roman"/>
          <w:b/>
          <w:sz w:val="28"/>
          <w:szCs w:val="28"/>
          <w:u w:val="single"/>
        </w:rPr>
      </w:pPr>
      <w:r w:rsidRPr="002A6145">
        <w:rPr>
          <w:rFonts w:ascii="Times New Roman" w:hAnsi="Times New Roman" w:cs="Times New Roman"/>
          <w:b/>
          <w:sz w:val="28"/>
          <w:szCs w:val="28"/>
          <w:u w:val="single"/>
        </w:rPr>
        <w:t>Cancer Support Organizations</w:t>
      </w:r>
    </w:p>
    <w:p w:rsidR="00DE4750" w:rsidRDefault="00DE4750" w:rsidP="00DE4750">
      <w:pPr>
        <w:pStyle w:val="NoSpacing"/>
        <w:numPr>
          <w:ilvl w:val="0"/>
          <w:numId w:val="14"/>
        </w:numPr>
        <w:rPr>
          <w:rFonts w:ascii="Times New Roman" w:hAnsi="Times New Roman" w:cs="Times New Roman"/>
        </w:rPr>
      </w:pPr>
      <w:r>
        <w:rPr>
          <w:rFonts w:ascii="Times New Roman" w:hAnsi="Times New Roman" w:cs="Times New Roman"/>
        </w:rPr>
        <w:t>Kalkaska Cancer Support Group, meets 3</w:t>
      </w:r>
      <w:r w:rsidRPr="00DE4750">
        <w:rPr>
          <w:rFonts w:ascii="Times New Roman" w:hAnsi="Times New Roman" w:cs="Times New Roman"/>
          <w:vertAlign w:val="superscript"/>
        </w:rPr>
        <w:t>rd</w:t>
      </w:r>
      <w:r>
        <w:rPr>
          <w:rFonts w:ascii="Times New Roman" w:hAnsi="Times New Roman" w:cs="Times New Roman"/>
        </w:rPr>
        <w:t xml:space="preserve"> Monday from 6-8p.  For more information contact Bob </w:t>
      </w:r>
      <w:proofErr w:type="spellStart"/>
      <w:r>
        <w:rPr>
          <w:rFonts w:ascii="Times New Roman" w:hAnsi="Times New Roman" w:cs="Times New Roman"/>
        </w:rPr>
        <w:t>Holenberg</w:t>
      </w:r>
      <w:proofErr w:type="spellEnd"/>
      <w:r>
        <w:rPr>
          <w:rFonts w:ascii="Times New Roman" w:hAnsi="Times New Roman" w:cs="Times New Roman"/>
        </w:rPr>
        <w:t>, 231-258-9409</w:t>
      </w:r>
    </w:p>
    <w:p w:rsidR="00DE4750" w:rsidRDefault="00DE4750" w:rsidP="007F7D5C">
      <w:pPr>
        <w:pStyle w:val="NoSpacing"/>
        <w:rPr>
          <w:rFonts w:ascii="Times New Roman" w:hAnsi="Times New Roman" w:cs="Times New Roman"/>
        </w:rPr>
      </w:pPr>
    </w:p>
    <w:p w:rsidR="00AB4668" w:rsidRDefault="00AB4668" w:rsidP="00AB4668">
      <w:pPr>
        <w:rPr>
          <w:rFonts w:ascii="Times New Roman" w:hAnsi="Times New Roman" w:cs="Times New Roman"/>
          <w:b/>
          <w:sz w:val="28"/>
          <w:szCs w:val="28"/>
          <w:u w:val="single"/>
        </w:rPr>
      </w:pPr>
      <w:r w:rsidRPr="00B52AAF">
        <w:rPr>
          <w:rFonts w:ascii="Times New Roman" w:hAnsi="Times New Roman" w:cs="Times New Roman"/>
          <w:b/>
          <w:sz w:val="28"/>
          <w:szCs w:val="28"/>
          <w:u w:val="single"/>
        </w:rPr>
        <w:t>Financial Assistance</w:t>
      </w:r>
    </w:p>
    <w:p w:rsidR="00AB4668" w:rsidRPr="00812EDF" w:rsidRDefault="00AB4668" w:rsidP="00AB4668">
      <w:pPr>
        <w:pStyle w:val="ListParagraph"/>
        <w:numPr>
          <w:ilvl w:val="0"/>
          <w:numId w:val="21"/>
        </w:numPr>
        <w:rPr>
          <w:rFonts w:ascii="Times New Roman" w:hAnsi="Times New Roman" w:cs="Times New Roman"/>
          <w:b/>
          <w:sz w:val="24"/>
          <w:szCs w:val="24"/>
        </w:rPr>
      </w:pPr>
      <w:r>
        <w:rPr>
          <w:rFonts w:ascii="Times New Roman" w:hAnsi="Times New Roman" w:cs="Times New Roman"/>
          <w:b/>
          <w:sz w:val="24"/>
          <w:szCs w:val="24"/>
        </w:rPr>
        <w:t>Utilities/Rent/Security Deposit</w:t>
      </w:r>
    </w:p>
    <w:p w:rsidR="00AB4668" w:rsidRDefault="00AB4668" w:rsidP="00AB466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Northwest MI Community Action Agency, 3963 Three Mile, Traverse City,             231-947-3780</w:t>
      </w:r>
    </w:p>
    <w:p w:rsidR="00AB4668" w:rsidRPr="00AB4668" w:rsidRDefault="00AB4668" w:rsidP="00AB466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Help Link, 231-258-3320 </w:t>
      </w:r>
      <w:bookmarkStart w:id="0" w:name="_GoBack"/>
      <w:bookmarkEnd w:id="0"/>
    </w:p>
    <w:p w:rsidR="00DE4750" w:rsidRDefault="00DE4750" w:rsidP="007F7D5C">
      <w:pPr>
        <w:pStyle w:val="NoSpacing"/>
        <w:rPr>
          <w:rFonts w:ascii="Times New Roman" w:hAnsi="Times New Roman" w:cs="Times New Roman"/>
        </w:rPr>
      </w:pPr>
    </w:p>
    <w:p w:rsidR="00DE4750" w:rsidRDefault="00DE4750" w:rsidP="007F7D5C">
      <w:pPr>
        <w:pStyle w:val="NoSpacing"/>
        <w:rPr>
          <w:rFonts w:ascii="Times New Roman" w:hAnsi="Times New Roman" w:cs="Times New Roman"/>
        </w:rPr>
      </w:pPr>
    </w:p>
    <w:p w:rsidR="00E54608" w:rsidRPr="00E54608" w:rsidRDefault="00E54608" w:rsidP="007F7D5C">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Meals on Wheels</w:t>
      </w:r>
    </w:p>
    <w:p w:rsidR="00E54608" w:rsidRDefault="00E54608" w:rsidP="007F7D5C">
      <w:pPr>
        <w:pStyle w:val="NoSpacing"/>
        <w:rPr>
          <w:rFonts w:ascii="Times New Roman" w:hAnsi="Times New Roman" w:cs="Times New Roman"/>
        </w:rPr>
      </w:pPr>
    </w:p>
    <w:p w:rsidR="00E54608" w:rsidRPr="00202F19" w:rsidRDefault="00202F19" w:rsidP="00202F19">
      <w:pPr>
        <w:pStyle w:val="NoSpacing"/>
        <w:numPr>
          <w:ilvl w:val="0"/>
          <w:numId w:val="19"/>
        </w:numPr>
        <w:rPr>
          <w:rFonts w:ascii="Times New Roman" w:hAnsi="Times New Roman" w:cs="Times New Roman"/>
          <w:sz w:val="24"/>
          <w:szCs w:val="24"/>
        </w:rPr>
      </w:pPr>
      <w:r w:rsidRPr="00202F19">
        <w:rPr>
          <w:rFonts w:ascii="Times New Roman" w:hAnsi="Times New Roman" w:cs="Times New Roman"/>
          <w:sz w:val="24"/>
          <w:szCs w:val="24"/>
        </w:rPr>
        <w:t>Kalkaska County Council on Aging, 231-258-5030</w:t>
      </w:r>
    </w:p>
    <w:p w:rsidR="00E54608" w:rsidRDefault="00E54608" w:rsidP="007F7D5C">
      <w:pPr>
        <w:pStyle w:val="NoSpacing"/>
        <w:rPr>
          <w:rFonts w:ascii="Times New Roman" w:hAnsi="Times New Roman" w:cs="Times New Roman"/>
        </w:rPr>
      </w:pPr>
    </w:p>
    <w:p w:rsidR="00106A7B" w:rsidRDefault="00106A7B" w:rsidP="00106A7B">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Senior Luncheon Centers</w:t>
      </w:r>
    </w:p>
    <w:p w:rsidR="00202F19" w:rsidRPr="00202F19" w:rsidRDefault="00202F19" w:rsidP="00106A7B">
      <w:pPr>
        <w:pStyle w:val="NoSpacing"/>
        <w:rPr>
          <w:rFonts w:ascii="Times New Roman" w:hAnsi="Times New Roman" w:cs="Times New Roman"/>
          <w:b/>
          <w:u w:val="single"/>
        </w:rPr>
      </w:pPr>
    </w:p>
    <w:p w:rsidR="00106A7B" w:rsidRPr="00E54608" w:rsidRDefault="00106A7B" w:rsidP="00106A7B">
      <w:pPr>
        <w:pStyle w:val="NoSpacing"/>
        <w:numPr>
          <w:ilvl w:val="0"/>
          <w:numId w:val="17"/>
        </w:numPr>
        <w:rPr>
          <w:rFonts w:ascii="Times New Roman" w:hAnsi="Times New Roman" w:cs="Times New Roman"/>
          <w:sz w:val="24"/>
          <w:szCs w:val="24"/>
        </w:rPr>
      </w:pPr>
      <w:r w:rsidRPr="00E54608">
        <w:rPr>
          <w:rFonts w:ascii="Times New Roman" w:hAnsi="Times New Roman" w:cs="Times New Roman"/>
          <w:sz w:val="24"/>
          <w:szCs w:val="24"/>
        </w:rPr>
        <w:t>Commission on Aging, 231-533-8703</w:t>
      </w:r>
    </w:p>
    <w:p w:rsidR="00106A7B" w:rsidRDefault="00106A7B" w:rsidP="007F7D5C">
      <w:pPr>
        <w:pStyle w:val="NoSpacing"/>
        <w:rPr>
          <w:rFonts w:ascii="Times New Roman" w:hAnsi="Times New Roman" w:cs="Times New Roman"/>
        </w:rPr>
      </w:pPr>
    </w:p>
    <w:p w:rsidR="00106A7B" w:rsidRDefault="00106A7B" w:rsidP="007F7D5C">
      <w:pPr>
        <w:pStyle w:val="NoSpacing"/>
        <w:rPr>
          <w:rFonts w:ascii="Times New Roman" w:hAnsi="Times New Roman" w:cs="Times New Roman"/>
        </w:rPr>
      </w:pPr>
    </w:p>
    <w:p w:rsidR="00D5652E" w:rsidRPr="002C7696" w:rsidRDefault="00D5652E" w:rsidP="00D5652E">
      <w:pPr>
        <w:pStyle w:val="NoSpacing"/>
        <w:rPr>
          <w:rFonts w:ascii="Times New Roman" w:hAnsi="Times New Roman" w:cs="Times New Roman"/>
          <w:b/>
          <w:sz w:val="28"/>
          <w:szCs w:val="28"/>
          <w:u w:val="single"/>
        </w:rPr>
      </w:pPr>
      <w:r w:rsidRPr="002C7696">
        <w:rPr>
          <w:rFonts w:ascii="Times New Roman" w:hAnsi="Times New Roman" w:cs="Times New Roman"/>
          <w:b/>
          <w:sz w:val="28"/>
          <w:szCs w:val="28"/>
          <w:u w:val="single"/>
        </w:rPr>
        <w:t>Senior Services</w:t>
      </w:r>
    </w:p>
    <w:p w:rsidR="00D5652E" w:rsidRDefault="00D5652E" w:rsidP="00D5652E">
      <w:pPr>
        <w:pStyle w:val="NoSpacing"/>
        <w:rPr>
          <w:rFonts w:ascii="Times New Roman" w:hAnsi="Times New Roman" w:cs="Times New Roman"/>
        </w:rPr>
      </w:pPr>
    </w:p>
    <w:p w:rsidR="00F37F90" w:rsidRDefault="00F37F90" w:rsidP="00F37F9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Northwest MI Area Agency on Aging, 1609 Park Drive, Traverse City, 231-947-8920, provides information/referral and case management to seniors.  </w:t>
      </w:r>
    </w:p>
    <w:p w:rsidR="00F37F90" w:rsidRDefault="00F37F90" w:rsidP="00F37F9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Aging &amp; Disability Resource Collaborative, 866-642-4582, services are for anyone of any age who may need long-term care supports and services.  ADRCNM will help find what services are available in your community such as assistance with dressing, bathing, assistance getting to appointment, Skilled Nursing Facility transitions back into the home, and financial assistance for support and care, filling out disability paperwork, etc.  </w:t>
      </w:r>
    </w:p>
    <w:p w:rsidR="00F37F90" w:rsidRPr="00431E44" w:rsidRDefault="00F37F90" w:rsidP="00F37F9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Kalkaska Memorial Hospital Adult Day Care, 258-3036, Available Monday, Wednesday and Friday’s from 9-4.  Activities, exercises, crafts and outings are planned frequently.  Cost is $45 for an eight hour day.  Scholarships and grants are available to cover the cost.</w:t>
      </w:r>
    </w:p>
    <w:p w:rsidR="00F37F90" w:rsidRPr="002A6145" w:rsidRDefault="00F37F90" w:rsidP="00F37F90">
      <w:pPr>
        <w:pStyle w:val="NoSpacing"/>
        <w:ind w:left="720"/>
        <w:rPr>
          <w:rFonts w:ascii="Times New Roman" w:hAnsi="Times New Roman" w:cs="Times New Roman"/>
          <w:sz w:val="24"/>
          <w:szCs w:val="24"/>
        </w:rPr>
      </w:pPr>
    </w:p>
    <w:p w:rsidR="00314C13" w:rsidRDefault="00314C13" w:rsidP="007F7D5C">
      <w:pPr>
        <w:pStyle w:val="NoSpacing"/>
        <w:rPr>
          <w:rFonts w:ascii="Times New Roman" w:hAnsi="Times New Roman" w:cs="Times New Roman"/>
        </w:rPr>
      </w:pPr>
    </w:p>
    <w:p w:rsidR="00AB4668" w:rsidRDefault="00AB4668" w:rsidP="007F7D5C">
      <w:pPr>
        <w:pStyle w:val="NoSpacing"/>
        <w:rPr>
          <w:rFonts w:ascii="Times New Roman" w:hAnsi="Times New Roman" w:cs="Times New Roman"/>
        </w:rPr>
      </w:pPr>
    </w:p>
    <w:p w:rsidR="00AB4668" w:rsidRDefault="00AB4668" w:rsidP="007F7D5C">
      <w:pPr>
        <w:pStyle w:val="NoSpacing"/>
        <w:rPr>
          <w:rFonts w:ascii="Times New Roman" w:hAnsi="Times New Roman" w:cs="Times New Roman"/>
        </w:rPr>
      </w:pPr>
    </w:p>
    <w:p w:rsidR="00AB4668" w:rsidRDefault="00AB4668" w:rsidP="007F7D5C">
      <w:pPr>
        <w:pStyle w:val="NoSpacing"/>
        <w:rPr>
          <w:rFonts w:ascii="Times New Roman" w:hAnsi="Times New Roman" w:cs="Times New Roman"/>
        </w:rPr>
      </w:pPr>
    </w:p>
    <w:p w:rsidR="00AB4668" w:rsidRDefault="00AB4668" w:rsidP="007F7D5C">
      <w:pPr>
        <w:pStyle w:val="NoSpacing"/>
        <w:rPr>
          <w:rFonts w:ascii="Times New Roman" w:hAnsi="Times New Roman" w:cs="Times New Roman"/>
        </w:rPr>
      </w:pPr>
    </w:p>
    <w:p w:rsidR="00AB4668" w:rsidRDefault="00AB4668" w:rsidP="007F7D5C">
      <w:pPr>
        <w:pStyle w:val="NoSpacing"/>
        <w:rPr>
          <w:rFonts w:ascii="Times New Roman" w:hAnsi="Times New Roman" w:cs="Times New Roman"/>
        </w:rPr>
      </w:pPr>
    </w:p>
    <w:p w:rsidR="00AB4668" w:rsidRDefault="00AB4668" w:rsidP="007F7D5C">
      <w:pPr>
        <w:pStyle w:val="NoSpacing"/>
        <w:rPr>
          <w:rFonts w:ascii="Times New Roman" w:hAnsi="Times New Roman" w:cs="Times New Roman"/>
        </w:rPr>
      </w:pPr>
    </w:p>
    <w:p w:rsidR="00AB4668" w:rsidRPr="007F7D5C" w:rsidRDefault="00AB4668" w:rsidP="007F7D5C">
      <w:pPr>
        <w:pStyle w:val="NoSpacing"/>
        <w:rPr>
          <w:rFonts w:ascii="Times New Roman" w:hAnsi="Times New Roman" w:cs="Times New Roman"/>
        </w:rPr>
      </w:pPr>
    </w:p>
    <w:p w:rsidR="00C16644" w:rsidRDefault="00C16644" w:rsidP="00C16644">
      <w:pPr>
        <w:pStyle w:val="NoSpacing"/>
        <w:rPr>
          <w:rFonts w:ascii="Times New Roman" w:hAnsi="Times New Roman" w:cs="Times New Roman"/>
        </w:rPr>
      </w:pPr>
    </w:p>
    <w:p w:rsidR="00C16644" w:rsidRPr="002C7696" w:rsidRDefault="00C16644" w:rsidP="00C16644">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Free Clinic</w:t>
      </w:r>
    </w:p>
    <w:p w:rsidR="00C16644" w:rsidRDefault="00C16644" w:rsidP="00C16644">
      <w:pPr>
        <w:pStyle w:val="NoSpacing"/>
        <w:rPr>
          <w:rFonts w:ascii="Times New Roman" w:hAnsi="Times New Roman" w:cs="Times New Roman"/>
        </w:rPr>
      </w:pPr>
    </w:p>
    <w:p w:rsidR="00C16644" w:rsidRPr="00C16644" w:rsidRDefault="00C16644" w:rsidP="00C16644">
      <w:pPr>
        <w:pStyle w:val="NoSpacing"/>
        <w:rPr>
          <w:rFonts w:ascii="Times New Roman" w:hAnsi="Times New Roman" w:cs="Times New Roman"/>
        </w:rPr>
      </w:pPr>
      <w:r w:rsidRPr="00C16644">
        <w:rPr>
          <w:rFonts w:ascii="Times New Roman" w:hAnsi="Times New Roman" w:cs="Times New Roman"/>
        </w:rPr>
        <w:t>Au Sable Free Clinic</w:t>
      </w:r>
    </w:p>
    <w:p w:rsidR="00853DF5" w:rsidRPr="00853DF5" w:rsidRDefault="00853DF5" w:rsidP="00853DF5">
      <w:pPr>
        <w:pStyle w:val="NoSpacing"/>
        <w:rPr>
          <w:rFonts w:ascii="Times New Roman" w:hAnsi="Times New Roman" w:cs="Times New Roman"/>
        </w:rPr>
      </w:pPr>
      <w:r w:rsidRPr="00853DF5">
        <w:rPr>
          <w:rFonts w:ascii="Times New Roman" w:hAnsi="Times New Roman" w:cs="Times New Roman"/>
        </w:rPr>
        <w:t>1200 North Down River Road</w:t>
      </w:r>
    </w:p>
    <w:p w:rsidR="00853DF5" w:rsidRPr="00853DF5" w:rsidRDefault="00853DF5" w:rsidP="00853DF5">
      <w:pPr>
        <w:pStyle w:val="NoSpacing"/>
        <w:rPr>
          <w:rFonts w:ascii="Times New Roman" w:hAnsi="Times New Roman" w:cs="Times New Roman"/>
        </w:rPr>
      </w:pPr>
      <w:r w:rsidRPr="00853DF5">
        <w:rPr>
          <w:rFonts w:ascii="Times New Roman" w:hAnsi="Times New Roman" w:cs="Times New Roman"/>
        </w:rPr>
        <w:t xml:space="preserve">Grayling, MI 49738  </w:t>
      </w:r>
    </w:p>
    <w:p w:rsidR="00853DF5" w:rsidRDefault="00853DF5" w:rsidP="00853DF5">
      <w:pPr>
        <w:pStyle w:val="NoSpacing"/>
        <w:rPr>
          <w:rFonts w:ascii="Times New Roman" w:hAnsi="Times New Roman" w:cs="Times New Roman"/>
        </w:rPr>
      </w:pPr>
      <w:r w:rsidRPr="00853DF5">
        <w:rPr>
          <w:rFonts w:ascii="Times New Roman" w:hAnsi="Times New Roman" w:cs="Times New Roman"/>
        </w:rPr>
        <w:t>989-348-0740</w:t>
      </w:r>
    </w:p>
    <w:p w:rsidR="00853DF5" w:rsidRDefault="00853DF5" w:rsidP="00853DF5">
      <w:pPr>
        <w:pStyle w:val="NoSpacing"/>
        <w:rPr>
          <w:rFonts w:ascii="Times New Roman" w:hAnsi="Times New Roman" w:cs="Times New Roman"/>
        </w:rPr>
      </w:pPr>
    </w:p>
    <w:p w:rsidR="00853DF5" w:rsidRDefault="00AB4668" w:rsidP="00853DF5">
      <w:pPr>
        <w:pStyle w:val="NoSpacing"/>
        <w:rPr>
          <w:rFonts w:ascii="Times New Roman" w:hAnsi="Times New Roman" w:cs="Times New Roman"/>
        </w:rPr>
      </w:pPr>
      <w:hyperlink r:id="rId7" w:history="1">
        <w:r w:rsidR="00853DF5" w:rsidRPr="00BE1E76">
          <w:rPr>
            <w:rStyle w:val="Hyperlink"/>
            <w:rFonts w:ascii="Times New Roman" w:hAnsi="Times New Roman" w:cs="Times New Roman"/>
          </w:rPr>
          <w:t>http://www.mercyhealthgrayling.com/ausable-free-clinic</w:t>
        </w:r>
      </w:hyperlink>
    </w:p>
    <w:p w:rsidR="00853DF5" w:rsidRPr="00853DF5" w:rsidRDefault="00853DF5" w:rsidP="00853DF5">
      <w:pPr>
        <w:pStyle w:val="NoSpacing"/>
        <w:rPr>
          <w:rFonts w:ascii="Times New Roman" w:hAnsi="Times New Roman" w:cs="Times New Roman"/>
        </w:rPr>
      </w:pPr>
    </w:p>
    <w:p w:rsidR="00C16644" w:rsidRPr="00C16644" w:rsidRDefault="00C16644" w:rsidP="00C16644">
      <w:pPr>
        <w:pStyle w:val="NoSpacing"/>
        <w:rPr>
          <w:rFonts w:ascii="Times New Roman" w:hAnsi="Times New Roman" w:cs="Times New Roman"/>
        </w:rPr>
      </w:pPr>
    </w:p>
    <w:p w:rsidR="00C65B8F" w:rsidRPr="007F7D5C" w:rsidRDefault="00C65B8F" w:rsidP="00C16644">
      <w:pPr>
        <w:pStyle w:val="NoSpacing"/>
        <w:rPr>
          <w:rFonts w:ascii="Times New Roman" w:hAnsi="Times New Roman" w:cs="Times New Roman"/>
        </w:rPr>
      </w:pPr>
    </w:p>
    <w:sectPr w:rsidR="00C65B8F" w:rsidRPr="007F7D5C" w:rsidSect="007334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65"/>
    <w:multiLevelType w:val="hybridMultilevel"/>
    <w:tmpl w:val="6344A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83793"/>
    <w:multiLevelType w:val="hybridMultilevel"/>
    <w:tmpl w:val="8EF0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46754"/>
    <w:multiLevelType w:val="hybridMultilevel"/>
    <w:tmpl w:val="B36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CC12D5"/>
    <w:multiLevelType w:val="hybridMultilevel"/>
    <w:tmpl w:val="381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F4077"/>
    <w:multiLevelType w:val="hybridMultilevel"/>
    <w:tmpl w:val="D008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D7A33"/>
    <w:multiLevelType w:val="hybridMultilevel"/>
    <w:tmpl w:val="76D0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302D8"/>
    <w:multiLevelType w:val="hybridMultilevel"/>
    <w:tmpl w:val="0F8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6E0D"/>
    <w:multiLevelType w:val="hybridMultilevel"/>
    <w:tmpl w:val="734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85E23"/>
    <w:multiLevelType w:val="hybridMultilevel"/>
    <w:tmpl w:val="77C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C5A81"/>
    <w:multiLevelType w:val="multilevel"/>
    <w:tmpl w:val="BB763A8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2E25008"/>
    <w:multiLevelType w:val="hybridMultilevel"/>
    <w:tmpl w:val="099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67163"/>
    <w:multiLevelType w:val="hybridMultilevel"/>
    <w:tmpl w:val="7BF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15489"/>
    <w:multiLevelType w:val="multilevel"/>
    <w:tmpl w:val="BB763A8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389127A"/>
    <w:multiLevelType w:val="hybridMultilevel"/>
    <w:tmpl w:val="2450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82F38"/>
    <w:multiLevelType w:val="hybridMultilevel"/>
    <w:tmpl w:val="73B2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C2BEC"/>
    <w:multiLevelType w:val="hybridMultilevel"/>
    <w:tmpl w:val="0662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0416A"/>
    <w:multiLevelType w:val="hybridMultilevel"/>
    <w:tmpl w:val="82FA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687488"/>
    <w:multiLevelType w:val="hybridMultilevel"/>
    <w:tmpl w:val="A90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B0C77"/>
    <w:multiLevelType w:val="hybridMultilevel"/>
    <w:tmpl w:val="E5A2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E5098C"/>
    <w:multiLevelType w:val="hybridMultilevel"/>
    <w:tmpl w:val="CF42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75971"/>
    <w:multiLevelType w:val="hybridMultilevel"/>
    <w:tmpl w:val="289C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14"/>
  </w:num>
  <w:num w:numId="5">
    <w:abstractNumId w:val="20"/>
  </w:num>
  <w:num w:numId="6">
    <w:abstractNumId w:val="0"/>
  </w:num>
  <w:num w:numId="7">
    <w:abstractNumId w:val="1"/>
  </w:num>
  <w:num w:numId="8">
    <w:abstractNumId w:val="2"/>
  </w:num>
  <w:num w:numId="9">
    <w:abstractNumId w:val="6"/>
  </w:num>
  <w:num w:numId="10">
    <w:abstractNumId w:val="17"/>
  </w:num>
  <w:num w:numId="11">
    <w:abstractNumId w:val="11"/>
  </w:num>
  <w:num w:numId="12">
    <w:abstractNumId w:val="7"/>
  </w:num>
  <w:num w:numId="13">
    <w:abstractNumId w:val="3"/>
  </w:num>
  <w:num w:numId="14">
    <w:abstractNumId w:val="10"/>
  </w:num>
  <w:num w:numId="15">
    <w:abstractNumId w:val="5"/>
  </w:num>
  <w:num w:numId="16">
    <w:abstractNumId w:val="18"/>
  </w:num>
  <w:num w:numId="17">
    <w:abstractNumId w:val="4"/>
  </w:num>
  <w:num w:numId="18">
    <w:abstractNumId w:val="15"/>
  </w:num>
  <w:num w:numId="19">
    <w:abstractNumId w:val="19"/>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11"/>
    <w:rsid w:val="000774E6"/>
    <w:rsid w:val="00106A7B"/>
    <w:rsid w:val="00202F19"/>
    <w:rsid w:val="00230AD0"/>
    <w:rsid w:val="00314C13"/>
    <w:rsid w:val="00327F19"/>
    <w:rsid w:val="00366C70"/>
    <w:rsid w:val="00395952"/>
    <w:rsid w:val="00630573"/>
    <w:rsid w:val="00733459"/>
    <w:rsid w:val="00783986"/>
    <w:rsid w:val="007A674D"/>
    <w:rsid w:val="007F7D5C"/>
    <w:rsid w:val="00807C26"/>
    <w:rsid w:val="00853DF5"/>
    <w:rsid w:val="009A2D1B"/>
    <w:rsid w:val="009B4581"/>
    <w:rsid w:val="00AB4668"/>
    <w:rsid w:val="00AC4FCD"/>
    <w:rsid w:val="00AD41E1"/>
    <w:rsid w:val="00B92511"/>
    <w:rsid w:val="00C16644"/>
    <w:rsid w:val="00C65B8F"/>
    <w:rsid w:val="00D5652E"/>
    <w:rsid w:val="00DE4750"/>
    <w:rsid w:val="00E42988"/>
    <w:rsid w:val="00E54608"/>
    <w:rsid w:val="00EA58F7"/>
    <w:rsid w:val="00F3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7F7D5C"/>
    <w:pPr>
      <w:spacing w:after="0" w:line="240" w:lineRule="auto"/>
    </w:pPr>
  </w:style>
  <w:style w:type="numbering" w:customStyle="1" w:styleId="Style1">
    <w:name w:val="Style1"/>
    <w:uiPriority w:val="99"/>
    <w:rsid w:val="00AB466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7F7D5C"/>
    <w:pPr>
      <w:spacing w:after="0" w:line="240" w:lineRule="auto"/>
    </w:pPr>
  </w:style>
  <w:style w:type="numbering" w:customStyle="1" w:styleId="Style1">
    <w:name w:val="Style1"/>
    <w:uiPriority w:val="99"/>
    <w:rsid w:val="00AB466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09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55">
          <w:marLeft w:val="0"/>
          <w:marRight w:val="0"/>
          <w:marTop w:val="0"/>
          <w:marBottom w:val="0"/>
          <w:divBdr>
            <w:top w:val="none" w:sz="0" w:space="0" w:color="auto"/>
            <w:left w:val="single" w:sz="6" w:space="6" w:color="D3E1F9"/>
            <w:bottom w:val="none" w:sz="0" w:space="0" w:color="auto"/>
            <w:right w:val="none" w:sz="0" w:space="0" w:color="auto"/>
          </w:divBdr>
          <w:divsChild>
            <w:div w:id="1365011134">
              <w:marLeft w:val="0"/>
              <w:marRight w:val="0"/>
              <w:marTop w:val="0"/>
              <w:marBottom w:val="0"/>
              <w:divBdr>
                <w:top w:val="none" w:sz="0" w:space="0" w:color="auto"/>
                <w:left w:val="none" w:sz="0" w:space="0" w:color="auto"/>
                <w:bottom w:val="none" w:sz="0" w:space="0" w:color="auto"/>
                <w:right w:val="none" w:sz="0" w:space="0" w:color="auto"/>
              </w:divBdr>
              <w:divsChild>
                <w:div w:id="449595296">
                  <w:marLeft w:val="0"/>
                  <w:marRight w:val="0"/>
                  <w:marTop w:val="0"/>
                  <w:marBottom w:val="0"/>
                  <w:divBdr>
                    <w:top w:val="none" w:sz="0" w:space="0" w:color="auto"/>
                    <w:left w:val="none" w:sz="0" w:space="0" w:color="auto"/>
                    <w:bottom w:val="none" w:sz="0" w:space="0" w:color="auto"/>
                    <w:right w:val="none" w:sz="0" w:space="0" w:color="auto"/>
                  </w:divBdr>
                  <w:divsChild>
                    <w:div w:id="1853566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rcyhealthgrayling.com/ausable-free-clin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2BD2-F2EB-4C23-9792-A26728D1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Olman</dc:creator>
  <cp:keywords/>
  <dc:description/>
  <cp:lastModifiedBy>Roessler, Stephanie</cp:lastModifiedBy>
  <cp:revision>6</cp:revision>
  <dcterms:created xsi:type="dcterms:W3CDTF">2012-04-09T17:03:00Z</dcterms:created>
  <dcterms:modified xsi:type="dcterms:W3CDTF">2015-05-29T14:58:00Z</dcterms:modified>
</cp:coreProperties>
</file>