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49" w:rsidRDefault="00776249" w:rsidP="00776249">
      <w:pPr>
        <w:outlineLvl w:val="0"/>
      </w:pPr>
      <w:r>
        <w:rPr>
          <w:b/>
          <w:bCs/>
        </w:rPr>
        <w:t>Subject:</w:t>
      </w:r>
      <w:r>
        <w:t xml:space="preserve"> Patient cards to reduce ED visits and PCMH email update </w:t>
      </w:r>
    </w:p>
    <w:p w:rsidR="00776249" w:rsidRDefault="00776249" w:rsidP="00776249"/>
    <w:p w:rsidR="00776249" w:rsidRDefault="00776249" w:rsidP="00776249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Mistie Atkins, Munson Family Practice, shares the attached cards that her clinic is just starting to use to remind patients that their PCMH Clinic is open for walk-ins so no need to go to the Emergency Department during office hours and there is a physician on call after hours.  This is one card and page two prints on the back of page one.   The card is quarter-sized, so ¼ of </w:t>
      </w:r>
      <w:proofErr w:type="gramStart"/>
      <w:r>
        <w:rPr>
          <w:rFonts w:eastAsia="Times New Roman"/>
          <w:color w:val="000000"/>
        </w:rPr>
        <w:t>a</w:t>
      </w:r>
      <w:proofErr w:type="gramEnd"/>
      <w:r>
        <w:rPr>
          <w:rFonts w:eastAsia="Times New Roman"/>
          <w:color w:val="000000"/>
        </w:rPr>
        <w:t xml:space="preserve"> 8.5” x 11” sheet of paper.  Thanks, Mistie and Munson Family Practice for sharing – please let us know how it goes!</w:t>
      </w:r>
    </w:p>
    <w:p w:rsidR="00776249" w:rsidRDefault="00776249" w:rsidP="00776249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 do try to limit the emails we send you as we recognize your time is very valuable.   However, we know that you receive many emails in a day and sometimes may have difficulty finding a specific email.   We are now putting on the NPO website (npoinc.org), under </w:t>
      </w:r>
      <w:r>
        <w:rPr>
          <w:rFonts w:eastAsia="Times New Roman"/>
          <w:color w:val="000000"/>
          <w:u w:val="single"/>
        </w:rPr>
        <w:t>Resources, PCMH-N, PCMH emails from NPO</w:t>
      </w:r>
      <w:r>
        <w:rPr>
          <w:rFonts w:eastAsia="Times New Roman"/>
          <w:color w:val="000000"/>
        </w:rPr>
        <w:t>, the update or informational emails we send regarding PCMH, such as this one, so that you have one place to look for information.   We hope this helps; please let us know what you think.</w:t>
      </w:r>
    </w:p>
    <w:p w:rsidR="00776249" w:rsidRDefault="00776249" w:rsidP="00776249">
      <w:pPr>
        <w:rPr>
          <w:color w:val="000000"/>
        </w:rPr>
      </w:pPr>
    </w:p>
    <w:p w:rsidR="00776249" w:rsidRDefault="00776249" w:rsidP="00776249">
      <w:pPr>
        <w:rPr>
          <w:color w:val="000000"/>
        </w:rPr>
      </w:pPr>
    </w:p>
    <w:p w:rsidR="00776249" w:rsidRDefault="00776249" w:rsidP="00776249">
      <w:pPr>
        <w:rPr>
          <w:color w:val="000000"/>
        </w:rPr>
      </w:pPr>
      <w:r>
        <w:rPr>
          <w:color w:val="000000"/>
        </w:rPr>
        <w:t>Thank you,</w:t>
      </w:r>
    </w:p>
    <w:p w:rsidR="00776249" w:rsidRDefault="00776249" w:rsidP="00776249">
      <w:pPr>
        <w:rPr>
          <w:color w:val="000000"/>
        </w:rPr>
      </w:pPr>
    </w:p>
    <w:p w:rsidR="00776249" w:rsidRDefault="00776249" w:rsidP="00776249">
      <w:pPr>
        <w:rPr>
          <w:color w:val="000000"/>
        </w:rPr>
      </w:pPr>
    </w:p>
    <w:p w:rsidR="00776249" w:rsidRDefault="00776249" w:rsidP="00776249">
      <w:pPr>
        <w:rPr>
          <w:rFonts w:ascii="Lucida Handwriting" w:hAnsi="Lucida Handwriting"/>
          <w:b/>
          <w:bCs/>
          <w:color w:val="000000"/>
          <w:sz w:val="20"/>
          <w:szCs w:val="20"/>
        </w:rPr>
      </w:pPr>
      <w:r>
        <w:rPr>
          <w:rFonts w:ascii="Lucida Handwriting" w:hAnsi="Lucida Handwriting"/>
          <w:b/>
          <w:bCs/>
          <w:color w:val="000000"/>
          <w:sz w:val="20"/>
          <w:szCs w:val="20"/>
        </w:rPr>
        <w:t xml:space="preserve">Kris </w:t>
      </w:r>
    </w:p>
    <w:p w:rsidR="00776249" w:rsidRDefault="00776249" w:rsidP="0077624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Kris Elliott, MS, CPHIMS | Director, Quality</w:t>
      </w:r>
    </w:p>
    <w:p w:rsidR="00776249" w:rsidRDefault="00776249" w:rsidP="0077624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Northern Physicians Organization (NPO)/Northern Michigan Health Network (NMHN)/Trillium Health</w:t>
      </w:r>
    </w:p>
    <w:p w:rsidR="00776249" w:rsidRDefault="00776249" w:rsidP="0077624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P: 231-421-</w:t>
      </w:r>
      <w:proofErr w:type="gramStart"/>
      <w:r>
        <w:rPr>
          <w:color w:val="000000"/>
          <w:sz w:val="20"/>
          <w:szCs w:val="20"/>
        </w:rPr>
        <w:t>8505  C</w:t>
      </w:r>
      <w:proofErr w:type="gramEnd"/>
      <w:r>
        <w:rPr>
          <w:color w:val="000000"/>
          <w:sz w:val="20"/>
          <w:szCs w:val="20"/>
        </w:rPr>
        <w:t xml:space="preserve">: 231-360-0183 email: </w:t>
      </w:r>
      <w:hyperlink r:id="rId5" w:history="1">
        <w:r>
          <w:rPr>
            <w:rStyle w:val="Hyperlink"/>
            <w:color w:val="0000FF"/>
            <w:sz w:val="20"/>
            <w:szCs w:val="20"/>
          </w:rPr>
          <w:t>kelliott@npoinc.org</w:t>
        </w:r>
      </w:hyperlink>
      <w:r>
        <w:rPr>
          <w:color w:val="000000"/>
          <w:sz w:val="20"/>
          <w:szCs w:val="20"/>
        </w:rPr>
        <w:t>  Fax:  231-421-8506</w:t>
      </w:r>
    </w:p>
    <w:p w:rsidR="00B909FB" w:rsidRDefault="00B909FB">
      <w:bookmarkStart w:id="0" w:name="_GoBack"/>
      <w:bookmarkEnd w:id="0"/>
    </w:p>
    <w:sectPr w:rsidR="00B9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6B51"/>
    <w:multiLevelType w:val="hybridMultilevel"/>
    <w:tmpl w:val="1180A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49"/>
    <w:rsid w:val="00776249"/>
    <w:rsid w:val="00B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1D7B6-5523-4D28-8919-5362FA54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2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62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iott@npoi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Pataky</dc:creator>
  <cp:keywords/>
  <dc:description/>
  <cp:lastModifiedBy>Bryanna Pataky</cp:lastModifiedBy>
  <cp:revision>1</cp:revision>
  <dcterms:created xsi:type="dcterms:W3CDTF">2017-08-10T13:00:00Z</dcterms:created>
  <dcterms:modified xsi:type="dcterms:W3CDTF">2017-08-10T13:01:00Z</dcterms:modified>
</cp:coreProperties>
</file>