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5A5AE" w14:textId="1174F6AF" w:rsidR="004210F3" w:rsidRDefault="00811DD0">
      <w:pPr>
        <w:rPr>
          <w:b/>
          <w:sz w:val="36"/>
        </w:rPr>
      </w:pPr>
      <w:r w:rsidRPr="00811DD0">
        <w:rPr>
          <w:b/>
          <w:sz w:val="36"/>
        </w:rPr>
        <w:t>Petoskey PAAC 2018</w:t>
      </w:r>
    </w:p>
    <w:p w14:paraId="5293F6EE" w14:textId="7FD27A1C" w:rsidR="00811DD0" w:rsidRPr="00811DD0" w:rsidRDefault="00811DD0" w:rsidP="00F60CF9">
      <w:pPr>
        <w:rPr>
          <w:rFonts w:eastAsia="Times New Roman" w:cs="Times New Roman"/>
          <w:sz w:val="23"/>
          <w:szCs w:val="23"/>
        </w:rPr>
      </w:pPr>
      <w:r w:rsidRPr="00F60CF9">
        <w:t xml:space="preserve">The </w:t>
      </w:r>
      <w:r w:rsidR="00F60CF9" w:rsidRPr="00F60CF9">
        <w:t xml:space="preserve">NPO </w:t>
      </w:r>
      <w:r w:rsidRPr="00F60CF9">
        <w:rPr>
          <w:rFonts w:eastAsia="Times New Roman" w:cs="Times New Roman"/>
          <w:bCs/>
          <w:spacing w:val="15"/>
        </w:rPr>
        <w:t>Practice Administrators Advisory Committee (PAAC)</w:t>
      </w:r>
      <w:r w:rsidR="00F60CF9" w:rsidRPr="00F60CF9">
        <w:rPr>
          <w:rFonts w:eastAsia="Times New Roman" w:cs="Times New Roman"/>
          <w:bCs/>
          <w:spacing w:val="15"/>
        </w:rPr>
        <w:t xml:space="preserve"> exists to serve member practices and their staff.  </w:t>
      </w:r>
      <w:r w:rsidRPr="00811DD0">
        <w:rPr>
          <w:rFonts w:eastAsia="Times New Roman" w:cs="Times New Roman"/>
        </w:rPr>
        <w:t>Monthly PAAC meetings are held in Traverse City, Petoskey and Manistee to bring current h</w:t>
      </w:r>
      <w:r w:rsidRPr="00811DD0">
        <w:rPr>
          <w:rFonts w:eastAsia="Times New Roman" w:cs="Times New Roman"/>
          <w:sz w:val="23"/>
          <w:szCs w:val="23"/>
        </w:rPr>
        <w:t>ealthcare topics and other educational resources to NPO members.</w:t>
      </w:r>
      <w:r w:rsidR="00F60CF9">
        <w:rPr>
          <w:rFonts w:eastAsia="Times New Roman" w:cs="Times New Roman"/>
          <w:sz w:val="23"/>
          <w:szCs w:val="23"/>
        </w:rPr>
        <w:t xml:space="preserve">  Topics discussed or presented are typically driven by the participants, so your input and suggestions are welcome!</w:t>
      </w:r>
    </w:p>
    <w:p w14:paraId="6C26A767" w14:textId="21F0FAC7" w:rsidR="00811DD0" w:rsidRDefault="00811DD0"/>
    <w:p w14:paraId="34D16E8C" w14:textId="7E3A5CC1" w:rsidR="00811DD0" w:rsidRDefault="00811DD0">
      <w:r>
        <w:t>January 9</w:t>
      </w:r>
      <w:r>
        <w:tab/>
      </w:r>
      <w:r w:rsidRPr="00F60CF9">
        <w:rPr>
          <w:b/>
        </w:rPr>
        <w:t>Technology Update</w:t>
      </w:r>
      <w:r>
        <w:t xml:space="preserve"> (Ed Worthington/NPO)</w:t>
      </w:r>
    </w:p>
    <w:p w14:paraId="6E1A5EEF" w14:textId="53B8C949" w:rsidR="00811DD0" w:rsidRDefault="00811DD0">
      <w:r>
        <w:t>February 13</w:t>
      </w:r>
      <w:r>
        <w:tab/>
      </w:r>
      <w:r w:rsidRPr="00F60CF9">
        <w:rPr>
          <w:b/>
        </w:rPr>
        <w:t>Thriving Petoskey</w:t>
      </w:r>
      <w:r>
        <w:t xml:space="preserve"> (Petoskey Chamber)</w:t>
      </w:r>
    </w:p>
    <w:p w14:paraId="730ED4FA" w14:textId="2005492F" w:rsidR="00811DD0" w:rsidRDefault="00811DD0">
      <w:r>
        <w:t>March 13</w:t>
      </w:r>
      <w:r>
        <w:tab/>
      </w:r>
      <w:r w:rsidRPr="00F60CF9">
        <w:rPr>
          <w:b/>
        </w:rPr>
        <w:t>Managing Change with Lean Principles</w:t>
      </w:r>
      <w:r>
        <w:t xml:space="preserve"> (Jim Tisdel/NCMC)</w:t>
      </w:r>
    </w:p>
    <w:p w14:paraId="05D5474D" w14:textId="0DB20B6D" w:rsidR="00811DD0" w:rsidRDefault="00811DD0">
      <w:pPr>
        <w:rPr>
          <w:lang w:val="fr-FR"/>
        </w:rPr>
      </w:pPr>
      <w:r w:rsidRPr="00811DD0">
        <w:rPr>
          <w:lang w:val="fr-FR"/>
        </w:rPr>
        <w:t>April 10</w:t>
      </w:r>
      <w:r w:rsidRPr="00811DD0">
        <w:rPr>
          <w:lang w:val="fr-FR"/>
        </w:rPr>
        <w:tab/>
      </w:r>
      <w:r w:rsidRPr="00811DD0">
        <w:rPr>
          <w:lang w:val="fr-FR"/>
        </w:rPr>
        <w:tab/>
      </w:r>
      <w:proofErr w:type="spellStart"/>
      <w:r w:rsidRPr="00F60CF9">
        <w:rPr>
          <w:b/>
          <w:lang w:val="fr-FR"/>
        </w:rPr>
        <w:t>APMs</w:t>
      </w:r>
      <w:proofErr w:type="spellEnd"/>
      <w:r w:rsidRPr="00F60CF9">
        <w:rPr>
          <w:b/>
          <w:lang w:val="fr-FR"/>
        </w:rPr>
        <w:t xml:space="preserve"> &amp; </w:t>
      </w:r>
      <w:proofErr w:type="spellStart"/>
      <w:r w:rsidRPr="00F60CF9">
        <w:rPr>
          <w:b/>
          <w:lang w:val="fr-FR"/>
        </w:rPr>
        <w:t>CINs</w:t>
      </w:r>
      <w:proofErr w:type="spellEnd"/>
      <w:r w:rsidRPr="00811DD0">
        <w:rPr>
          <w:lang w:val="fr-FR"/>
        </w:rPr>
        <w:t xml:space="preserve"> (Marie H</w:t>
      </w:r>
      <w:r>
        <w:rPr>
          <w:lang w:val="fr-FR"/>
        </w:rPr>
        <w:t>ooper/NPO)</w:t>
      </w:r>
    </w:p>
    <w:p w14:paraId="026CFC17" w14:textId="79AC6B4E" w:rsidR="00811DD0" w:rsidRDefault="00811DD0">
      <w:r w:rsidRPr="00811DD0">
        <w:t>May 8</w:t>
      </w:r>
      <w:r w:rsidRPr="00811DD0">
        <w:tab/>
      </w:r>
      <w:r w:rsidRPr="00811DD0">
        <w:tab/>
      </w:r>
      <w:r w:rsidRPr="00F60CF9">
        <w:rPr>
          <w:b/>
        </w:rPr>
        <w:t>Employment Law Update</w:t>
      </w:r>
      <w:r w:rsidRPr="00811DD0">
        <w:t xml:space="preserve"> (L</w:t>
      </w:r>
      <w:r>
        <w:t>aura Dinon)</w:t>
      </w:r>
    </w:p>
    <w:p w14:paraId="669D771C" w14:textId="38BC4297" w:rsidR="00811DD0" w:rsidRPr="00F60CF9" w:rsidRDefault="00811DD0">
      <w:r>
        <w:t>June 12</w:t>
      </w:r>
      <w:r>
        <w:tab/>
      </w:r>
      <w:r>
        <w:tab/>
      </w:r>
      <w:r w:rsidRPr="00F60CF9">
        <w:rPr>
          <w:b/>
        </w:rPr>
        <w:t>McLaren Health Plan</w:t>
      </w:r>
      <w:r w:rsidR="00F60CF9">
        <w:t xml:space="preserve"> (policy changes, reimbursement/claims issues, incentives, etc.)</w:t>
      </w:r>
    </w:p>
    <w:p w14:paraId="213F5401" w14:textId="7887B86B" w:rsidR="00811DD0" w:rsidRDefault="00811DD0">
      <w:r>
        <w:t>July 10</w:t>
      </w:r>
      <w:r>
        <w:tab/>
      </w:r>
      <w:r>
        <w:tab/>
      </w:r>
      <w:r w:rsidRPr="00F60CF9">
        <w:rPr>
          <w:b/>
        </w:rPr>
        <w:t>Priority Health</w:t>
      </w:r>
      <w:r w:rsidR="00F60CF9">
        <w:rPr>
          <w:b/>
        </w:rPr>
        <w:t xml:space="preserve"> </w:t>
      </w:r>
      <w:r w:rsidR="00F60CF9">
        <w:t>(policy changes, reimbursement/claims issues, incentives, etc.)</w:t>
      </w:r>
    </w:p>
    <w:p w14:paraId="574C9EDE" w14:textId="75B04120" w:rsidR="00811DD0" w:rsidRDefault="00811DD0">
      <w:r>
        <w:t>August</w:t>
      </w:r>
      <w:r>
        <w:tab/>
      </w:r>
      <w:r>
        <w:tab/>
        <w:t>&lt;no meeting scheduled&gt;</w:t>
      </w:r>
    </w:p>
    <w:p w14:paraId="5FDD0A8E" w14:textId="60F1EC4E" w:rsidR="00811DD0" w:rsidRDefault="00811DD0">
      <w:r>
        <w:t>September 11</w:t>
      </w:r>
      <w:r>
        <w:tab/>
      </w:r>
      <w:r w:rsidRPr="00F60CF9">
        <w:rPr>
          <w:b/>
        </w:rPr>
        <w:t>BCBSM/BCN</w:t>
      </w:r>
      <w:r w:rsidR="00F60CF9">
        <w:rPr>
          <w:b/>
        </w:rPr>
        <w:t xml:space="preserve"> </w:t>
      </w:r>
      <w:r w:rsidR="00F60CF9">
        <w:t>(policy changes, reimbursement/claims issues, incentives, etc.)</w:t>
      </w:r>
    </w:p>
    <w:p w14:paraId="07F278C8" w14:textId="0C409005" w:rsidR="00811DD0" w:rsidRDefault="00811DD0">
      <w:r>
        <w:t>October 9</w:t>
      </w:r>
      <w:r>
        <w:tab/>
        <w:t>TBD</w:t>
      </w:r>
    </w:p>
    <w:p w14:paraId="23E1C71E" w14:textId="57285CA3" w:rsidR="00811DD0" w:rsidRDefault="00811DD0">
      <w:r>
        <w:t>November 13</w:t>
      </w:r>
      <w:r>
        <w:tab/>
      </w:r>
      <w:r w:rsidRPr="00F60CF9">
        <w:rPr>
          <w:b/>
        </w:rPr>
        <w:t>Healthcare Law Update</w:t>
      </w:r>
      <w:r>
        <w:t xml:space="preserve"> (Laura Dinon)</w:t>
      </w:r>
    </w:p>
    <w:p w14:paraId="4276D00D" w14:textId="1AD20297" w:rsidR="00811DD0" w:rsidRDefault="00811DD0">
      <w:r>
        <w:t>December</w:t>
      </w:r>
      <w:r>
        <w:tab/>
        <w:t>&lt;no meeting scheduled&gt;</w:t>
      </w:r>
    </w:p>
    <w:p w14:paraId="1938165D" w14:textId="17BEAA8E" w:rsidR="00811DD0" w:rsidRDefault="00811DD0"/>
    <w:p w14:paraId="08A1C8FB" w14:textId="799785B7" w:rsidR="00811DD0" w:rsidRPr="00811DD0" w:rsidRDefault="00F60CF9">
      <w:r>
        <w:t>Please note that these m</w:t>
      </w:r>
      <w:r w:rsidR="00811DD0">
        <w:t xml:space="preserve">eetings take place on the campus of McLaren Northern Michigan, although the room assignments </w:t>
      </w:r>
      <w:r>
        <w:t>can</w:t>
      </w:r>
      <w:r w:rsidR="00811DD0">
        <w:t xml:space="preserve"> v</w:t>
      </w:r>
      <w:r>
        <w:t>a</w:t>
      </w:r>
      <w:r w:rsidR="00811DD0">
        <w:t xml:space="preserve">ry (refer to the RSVP for each meeting for </w:t>
      </w:r>
      <w:r>
        <w:t xml:space="preserve">specific </w:t>
      </w:r>
      <w:r w:rsidR="00811DD0">
        <w:t xml:space="preserve">location).  Times </w:t>
      </w:r>
      <w:r>
        <w:t xml:space="preserve">for these meetings </w:t>
      </w:r>
      <w:bookmarkStart w:id="0" w:name="_GoBack"/>
      <w:bookmarkEnd w:id="0"/>
      <w:r w:rsidR="00811DD0">
        <w:t>are 11:30A – 1:00P and lunch is provided courtesy of NPO.</w:t>
      </w:r>
    </w:p>
    <w:p w14:paraId="2DFCE60B" w14:textId="77777777" w:rsidR="00811DD0" w:rsidRPr="00811DD0" w:rsidRDefault="00811DD0"/>
    <w:sectPr w:rsidR="00811DD0" w:rsidRPr="0081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v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D0"/>
    <w:rsid w:val="004210F3"/>
    <w:rsid w:val="00811DD0"/>
    <w:rsid w:val="00837EA4"/>
    <w:rsid w:val="008D47D3"/>
    <w:rsid w:val="00F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4C73"/>
  <w15:chartTrackingRefBased/>
  <w15:docId w15:val="{0B3D5B4F-D978-4809-A007-70B12163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DD0"/>
    <w:pPr>
      <w:spacing w:before="100" w:beforeAutospacing="1" w:after="100" w:afterAutospacing="1" w:line="240" w:lineRule="auto"/>
      <w:outlineLvl w:val="1"/>
    </w:pPr>
    <w:rPr>
      <w:rFonts w:ascii="Arvo" w:eastAsia="Times New Roman" w:hAnsi="Arvo" w:cs="Times New Roman"/>
      <w:b/>
      <w:bCs/>
      <w:spacing w:val="1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DD0"/>
    <w:rPr>
      <w:rFonts w:ascii="Arvo" w:eastAsia="Times New Roman" w:hAnsi="Arvo" w:cs="Times New Roman"/>
      <w:b/>
      <w:bCs/>
      <w:spacing w:val="15"/>
      <w:sz w:val="36"/>
      <w:szCs w:val="36"/>
    </w:rPr>
  </w:style>
  <w:style w:type="character" w:styleId="Strong">
    <w:name w:val="Strong"/>
    <w:basedOn w:val="DefaultParagraphFont"/>
    <w:uiPriority w:val="22"/>
    <w:qFormat/>
    <w:rsid w:val="00811D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DD0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Farrell</dc:creator>
  <cp:keywords/>
  <dc:description/>
  <cp:lastModifiedBy>Bob Farrell</cp:lastModifiedBy>
  <cp:revision>1</cp:revision>
  <cp:lastPrinted>2018-03-13T13:48:00Z</cp:lastPrinted>
  <dcterms:created xsi:type="dcterms:W3CDTF">2018-03-13T13:31:00Z</dcterms:created>
  <dcterms:modified xsi:type="dcterms:W3CDTF">2018-03-13T13:48:00Z</dcterms:modified>
</cp:coreProperties>
</file>