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87B94" w14:textId="4CB18387" w:rsidR="00FE5CB1" w:rsidRPr="009B19FA" w:rsidRDefault="00FE5CB1" w:rsidP="009B19FA">
      <w:pPr>
        <w:spacing w:before="100" w:beforeAutospacing="1" w:after="100" w:afterAutospacing="1"/>
        <w:rPr>
          <w:rFonts w:eastAsia="Times New Roman"/>
          <w:color w:val="000000"/>
          <w:sz w:val="24"/>
          <w:szCs w:val="24"/>
        </w:rPr>
      </w:pPr>
      <w:r>
        <w:rPr>
          <w:rFonts w:eastAsia="Times New Roman"/>
          <w:color w:val="000000"/>
          <w:sz w:val="24"/>
          <w:szCs w:val="24"/>
        </w:rPr>
        <w:t xml:space="preserve">The NPO Management Services Company offers many services to your practice.  One of the services offered is eClinicalWorks support.  Please contact the NPO IT department if you are interested in using these services, </w:t>
      </w:r>
      <w:hyperlink r:id="rId7" w:history="1">
        <w:r w:rsidRPr="000B35A0">
          <w:rPr>
            <w:rStyle w:val="Hyperlink"/>
            <w:rFonts w:eastAsia="Times New Roman"/>
            <w:sz w:val="24"/>
            <w:szCs w:val="24"/>
          </w:rPr>
          <w:t>support@npoinc.org</w:t>
        </w:r>
      </w:hyperlink>
      <w:r>
        <w:rPr>
          <w:rFonts w:eastAsia="Times New Roman"/>
          <w:color w:val="000000"/>
          <w:sz w:val="24"/>
          <w:szCs w:val="24"/>
        </w:rPr>
        <w:t xml:space="preserve">. </w:t>
      </w:r>
    </w:p>
    <w:p w14:paraId="52E3045F" w14:textId="23917354" w:rsidR="00FE5CB1" w:rsidRDefault="00FE5CB1" w:rsidP="00FE5CB1">
      <w:pPr>
        <w:pStyle w:val="ListParagraph"/>
        <w:numPr>
          <w:ilvl w:val="0"/>
          <w:numId w:val="3"/>
        </w:numPr>
        <w:rPr>
          <w:rFonts w:ascii="Tahoma" w:eastAsia="Times New Roman" w:hAnsi="Tahoma" w:cs="Tahoma"/>
          <w:color w:val="000000"/>
          <w:sz w:val="20"/>
          <w:szCs w:val="24"/>
        </w:rPr>
      </w:pPr>
      <w:r w:rsidRPr="00FE5CB1">
        <w:rPr>
          <w:rFonts w:ascii="Tahoma" w:eastAsia="Times New Roman" w:hAnsi="Tahoma" w:cs="Tahoma"/>
          <w:color w:val="000000"/>
          <w:sz w:val="20"/>
          <w:szCs w:val="24"/>
        </w:rPr>
        <w:t xml:space="preserve">Physician, Provider, or Staff education and training. Customized training plan, on-site training, one on one or group setting. </w:t>
      </w:r>
    </w:p>
    <w:p w14:paraId="1E022B72" w14:textId="77777777" w:rsidR="00FE5CB1" w:rsidRPr="00FE5CB1" w:rsidRDefault="00FE5CB1" w:rsidP="00FE5CB1">
      <w:pPr>
        <w:pStyle w:val="ListParagraph"/>
        <w:rPr>
          <w:rFonts w:ascii="Tahoma" w:eastAsia="Times New Roman" w:hAnsi="Tahoma" w:cs="Tahoma"/>
          <w:color w:val="000000"/>
          <w:sz w:val="20"/>
          <w:szCs w:val="24"/>
        </w:rPr>
      </w:pPr>
    </w:p>
    <w:p w14:paraId="6A2B803C" w14:textId="5449644B" w:rsidR="00FE5CB1" w:rsidRDefault="00FE5CB1" w:rsidP="00FE5CB1">
      <w:pPr>
        <w:pStyle w:val="ListParagraph"/>
        <w:numPr>
          <w:ilvl w:val="0"/>
          <w:numId w:val="3"/>
        </w:numPr>
        <w:rPr>
          <w:rFonts w:ascii="Tahoma" w:eastAsia="Times New Roman" w:hAnsi="Tahoma" w:cs="Tahoma"/>
          <w:color w:val="000000"/>
          <w:sz w:val="20"/>
          <w:szCs w:val="24"/>
        </w:rPr>
      </w:pPr>
      <w:r w:rsidRPr="00FE5CB1">
        <w:rPr>
          <w:rFonts w:ascii="Tahoma" w:eastAsia="Times New Roman" w:hAnsi="Tahoma" w:cs="Tahoma"/>
          <w:color w:val="000000"/>
          <w:sz w:val="20"/>
          <w:szCs w:val="24"/>
        </w:rPr>
        <w:t xml:space="preserve">Financial Management – evaluate current standard billing procedures and offer recommendations for; payment processing efficiencies, managing claims proactively to decrease time spent on corrections, Rules Engine, denial management, Collection module, and claim adjudication. </w:t>
      </w:r>
    </w:p>
    <w:p w14:paraId="1E996DB6" w14:textId="77777777" w:rsidR="00FE5CB1" w:rsidRPr="00FE5CB1" w:rsidRDefault="00FE5CB1" w:rsidP="00FE5CB1">
      <w:pPr>
        <w:rPr>
          <w:rFonts w:ascii="Tahoma" w:eastAsia="Times New Roman" w:hAnsi="Tahoma" w:cs="Tahoma"/>
          <w:color w:val="000000"/>
          <w:sz w:val="20"/>
          <w:szCs w:val="24"/>
        </w:rPr>
      </w:pPr>
    </w:p>
    <w:p w14:paraId="21E361D4" w14:textId="77777777" w:rsidR="00FE5CB1" w:rsidRPr="00FE5CB1" w:rsidRDefault="00FE5CB1" w:rsidP="00FE5CB1">
      <w:pPr>
        <w:pStyle w:val="ListParagraph"/>
        <w:numPr>
          <w:ilvl w:val="0"/>
          <w:numId w:val="3"/>
        </w:numPr>
        <w:rPr>
          <w:rFonts w:ascii="Tahoma" w:eastAsia="Times New Roman" w:hAnsi="Tahoma" w:cs="Tahoma"/>
          <w:color w:val="000000"/>
          <w:sz w:val="20"/>
          <w:szCs w:val="24"/>
        </w:rPr>
      </w:pPr>
      <w:r w:rsidRPr="00FE5CB1">
        <w:rPr>
          <w:rFonts w:ascii="Tahoma" w:eastAsia="Times New Roman" w:hAnsi="Tahoma" w:cs="Tahoma"/>
          <w:color w:val="000000"/>
          <w:sz w:val="20"/>
          <w:szCs w:val="24"/>
        </w:rPr>
        <w:t>Process Redesign – Analyze current processes and workflow to identify gaps and areas of improvement. Review practice setup and work flows to reduce clicks and increase efficiencies.</w:t>
      </w:r>
    </w:p>
    <w:p w14:paraId="2B2CC84D" w14:textId="793389F7" w:rsidR="00FE5CB1" w:rsidRDefault="00FE5CB1" w:rsidP="00FE5CB1">
      <w:pPr>
        <w:pStyle w:val="ListParagraph"/>
        <w:numPr>
          <w:ilvl w:val="0"/>
          <w:numId w:val="3"/>
        </w:numPr>
        <w:rPr>
          <w:rFonts w:ascii="Tahoma" w:eastAsia="Times New Roman" w:hAnsi="Tahoma" w:cs="Tahoma"/>
          <w:color w:val="000000"/>
          <w:sz w:val="20"/>
          <w:szCs w:val="24"/>
        </w:rPr>
      </w:pPr>
      <w:r w:rsidRPr="00FE5CB1">
        <w:rPr>
          <w:rFonts w:ascii="Tahoma" w:eastAsia="Times New Roman" w:hAnsi="Tahoma" w:cs="Tahoma"/>
          <w:color w:val="000000"/>
          <w:sz w:val="20"/>
          <w:szCs w:val="24"/>
        </w:rPr>
        <w:t xml:space="preserve">System Set-Up Recommendations – Provide guidance and assistance with the PM and EMR </w:t>
      </w:r>
      <w:bookmarkStart w:id="0" w:name="_GoBack"/>
      <w:bookmarkEnd w:id="0"/>
      <w:r w:rsidRPr="00FE5CB1">
        <w:rPr>
          <w:rFonts w:ascii="Tahoma" w:eastAsia="Times New Roman" w:hAnsi="Tahoma" w:cs="Tahoma"/>
          <w:color w:val="000000"/>
          <w:sz w:val="20"/>
          <w:szCs w:val="24"/>
        </w:rPr>
        <w:t xml:space="preserve">settings to ensure ease of system usage based on the clinics need. </w:t>
      </w:r>
    </w:p>
    <w:p w14:paraId="4940C2F0" w14:textId="77777777" w:rsidR="00FE5CB1" w:rsidRPr="00FE5CB1" w:rsidRDefault="00FE5CB1" w:rsidP="00FE5CB1">
      <w:pPr>
        <w:pStyle w:val="ListParagraph"/>
        <w:rPr>
          <w:rFonts w:ascii="Tahoma" w:eastAsia="Times New Roman" w:hAnsi="Tahoma" w:cs="Tahoma"/>
          <w:color w:val="000000"/>
          <w:sz w:val="20"/>
          <w:szCs w:val="24"/>
        </w:rPr>
      </w:pPr>
    </w:p>
    <w:p w14:paraId="700CF3FB" w14:textId="548354EB" w:rsidR="00FE5CB1" w:rsidRDefault="00FE5CB1" w:rsidP="00FE5CB1">
      <w:pPr>
        <w:pStyle w:val="ListParagraph"/>
        <w:numPr>
          <w:ilvl w:val="0"/>
          <w:numId w:val="3"/>
        </w:numPr>
        <w:rPr>
          <w:rFonts w:ascii="Tahoma" w:eastAsia="Times New Roman" w:hAnsi="Tahoma" w:cs="Tahoma"/>
          <w:color w:val="000000"/>
          <w:sz w:val="20"/>
          <w:szCs w:val="24"/>
        </w:rPr>
      </w:pPr>
      <w:r w:rsidRPr="00FE5CB1">
        <w:rPr>
          <w:rFonts w:ascii="Tahoma" w:eastAsia="Times New Roman" w:hAnsi="Tahoma" w:cs="Tahoma"/>
          <w:color w:val="000000"/>
          <w:sz w:val="20"/>
          <w:szCs w:val="24"/>
        </w:rPr>
        <w:t xml:space="preserve">Chart Prep Strategy – Design a customized chart pre-loading strategy for upcoming visits. </w:t>
      </w:r>
    </w:p>
    <w:p w14:paraId="4D5D8C25" w14:textId="77777777" w:rsidR="00FE5CB1" w:rsidRPr="00FE5CB1" w:rsidRDefault="00FE5CB1" w:rsidP="00FE5CB1">
      <w:pPr>
        <w:rPr>
          <w:rFonts w:ascii="Tahoma" w:eastAsia="Times New Roman" w:hAnsi="Tahoma" w:cs="Tahoma"/>
          <w:color w:val="000000"/>
          <w:sz w:val="20"/>
          <w:szCs w:val="24"/>
        </w:rPr>
      </w:pPr>
    </w:p>
    <w:p w14:paraId="3BF8E55C" w14:textId="3B9E1CE9" w:rsidR="00FE5CB1" w:rsidRDefault="00FE5CB1" w:rsidP="00FE5CB1">
      <w:pPr>
        <w:pStyle w:val="ListParagraph"/>
        <w:numPr>
          <w:ilvl w:val="0"/>
          <w:numId w:val="3"/>
        </w:numPr>
        <w:rPr>
          <w:rFonts w:ascii="Tahoma" w:eastAsia="Times New Roman" w:hAnsi="Tahoma" w:cs="Tahoma"/>
          <w:color w:val="000000"/>
          <w:sz w:val="20"/>
          <w:szCs w:val="24"/>
        </w:rPr>
      </w:pPr>
      <w:r w:rsidRPr="00FE5CB1">
        <w:rPr>
          <w:rFonts w:ascii="Tahoma" w:eastAsia="Times New Roman" w:hAnsi="Tahoma" w:cs="Tahoma"/>
          <w:color w:val="000000"/>
          <w:sz w:val="20"/>
          <w:szCs w:val="24"/>
        </w:rPr>
        <w:t xml:space="preserve">Assistance aligning practices with CMS initiatives and quality improvement programs such as MACRA and PCMH. Provide guidance and best practice on set up and requirements. </w:t>
      </w:r>
    </w:p>
    <w:p w14:paraId="3BC7EEFC" w14:textId="1D5FA46C" w:rsidR="00FE5CB1" w:rsidRPr="00FE5CB1" w:rsidRDefault="00FE5CB1" w:rsidP="00FE5CB1">
      <w:pPr>
        <w:pStyle w:val="ListParagraph"/>
        <w:rPr>
          <w:rFonts w:ascii="Tahoma" w:eastAsia="Times New Roman" w:hAnsi="Tahoma" w:cs="Tahoma"/>
          <w:color w:val="000000"/>
          <w:sz w:val="20"/>
          <w:szCs w:val="24"/>
        </w:rPr>
      </w:pPr>
    </w:p>
    <w:p w14:paraId="5683D9F4" w14:textId="6976F99A" w:rsidR="00FE5CB1" w:rsidRDefault="00FE5CB1" w:rsidP="00FE5CB1">
      <w:pPr>
        <w:pStyle w:val="ListParagraph"/>
        <w:numPr>
          <w:ilvl w:val="0"/>
          <w:numId w:val="3"/>
        </w:numPr>
        <w:rPr>
          <w:rFonts w:ascii="Tahoma" w:eastAsia="Times New Roman" w:hAnsi="Tahoma" w:cs="Tahoma"/>
          <w:color w:val="000000"/>
          <w:sz w:val="20"/>
          <w:szCs w:val="24"/>
        </w:rPr>
      </w:pPr>
      <w:proofErr w:type="spellStart"/>
      <w:r w:rsidRPr="00FE5CB1">
        <w:rPr>
          <w:rFonts w:ascii="Tahoma" w:eastAsia="Times New Roman" w:hAnsi="Tahoma" w:cs="Tahoma"/>
          <w:color w:val="000000"/>
          <w:sz w:val="20"/>
          <w:szCs w:val="24"/>
        </w:rPr>
        <w:t>eClinicalworks</w:t>
      </w:r>
      <w:proofErr w:type="spellEnd"/>
      <w:r w:rsidRPr="00FE5CB1">
        <w:rPr>
          <w:rFonts w:ascii="Tahoma" w:eastAsia="Times New Roman" w:hAnsi="Tahoma" w:cs="Tahoma"/>
          <w:color w:val="000000"/>
          <w:sz w:val="20"/>
          <w:szCs w:val="24"/>
        </w:rPr>
        <w:t xml:space="preserve"> technical liaison – Managing your support tickets and working with </w:t>
      </w:r>
      <w:proofErr w:type="spellStart"/>
      <w:r w:rsidRPr="00FE5CB1">
        <w:rPr>
          <w:rFonts w:ascii="Tahoma" w:eastAsia="Times New Roman" w:hAnsi="Tahoma" w:cs="Tahoma"/>
          <w:color w:val="000000"/>
          <w:sz w:val="20"/>
          <w:szCs w:val="24"/>
        </w:rPr>
        <w:t>eCW</w:t>
      </w:r>
      <w:proofErr w:type="spellEnd"/>
      <w:r w:rsidRPr="00FE5CB1">
        <w:rPr>
          <w:rFonts w:ascii="Tahoma" w:eastAsia="Times New Roman" w:hAnsi="Tahoma" w:cs="Tahoma"/>
          <w:color w:val="000000"/>
          <w:sz w:val="20"/>
          <w:szCs w:val="24"/>
        </w:rPr>
        <w:t xml:space="preserve"> to resolve technical issues. </w:t>
      </w:r>
    </w:p>
    <w:p w14:paraId="14527D50" w14:textId="77777777" w:rsidR="00FE5CB1" w:rsidRPr="00FE5CB1" w:rsidRDefault="00FE5CB1" w:rsidP="00FE5CB1">
      <w:pPr>
        <w:pStyle w:val="ListParagraph"/>
        <w:rPr>
          <w:rFonts w:ascii="Tahoma" w:eastAsia="Times New Roman" w:hAnsi="Tahoma" w:cs="Tahoma"/>
          <w:color w:val="000000"/>
          <w:sz w:val="20"/>
          <w:szCs w:val="24"/>
        </w:rPr>
      </w:pPr>
    </w:p>
    <w:p w14:paraId="1B4D562F" w14:textId="22D52001" w:rsidR="00FE5CB1" w:rsidRDefault="00FE5CB1" w:rsidP="00FE5CB1">
      <w:pPr>
        <w:pStyle w:val="ListParagraph"/>
        <w:numPr>
          <w:ilvl w:val="0"/>
          <w:numId w:val="3"/>
        </w:numPr>
        <w:rPr>
          <w:rFonts w:ascii="Tahoma" w:eastAsia="Times New Roman" w:hAnsi="Tahoma" w:cs="Tahoma"/>
          <w:color w:val="000000"/>
          <w:sz w:val="20"/>
          <w:szCs w:val="24"/>
        </w:rPr>
      </w:pPr>
      <w:r w:rsidRPr="00FE5CB1">
        <w:rPr>
          <w:rFonts w:ascii="Tahoma" w:eastAsia="Times New Roman" w:hAnsi="Tahoma" w:cs="Tahoma"/>
          <w:color w:val="000000"/>
          <w:sz w:val="20"/>
          <w:szCs w:val="24"/>
        </w:rPr>
        <w:t>Alerts, CDSS, and Actions</w:t>
      </w:r>
    </w:p>
    <w:p w14:paraId="65397CD6" w14:textId="77777777" w:rsidR="00FE5CB1" w:rsidRPr="00FE5CB1" w:rsidRDefault="00FE5CB1" w:rsidP="00FE5CB1">
      <w:pPr>
        <w:pStyle w:val="ListParagraph"/>
        <w:rPr>
          <w:rFonts w:ascii="Tahoma" w:eastAsia="Times New Roman" w:hAnsi="Tahoma" w:cs="Tahoma"/>
          <w:color w:val="000000"/>
          <w:sz w:val="20"/>
          <w:szCs w:val="24"/>
        </w:rPr>
      </w:pPr>
    </w:p>
    <w:p w14:paraId="00F01C2D" w14:textId="51FBCB30" w:rsidR="00FE5CB1" w:rsidRDefault="00FE5CB1" w:rsidP="00FE5CB1">
      <w:pPr>
        <w:pStyle w:val="ListParagraph"/>
        <w:numPr>
          <w:ilvl w:val="0"/>
          <w:numId w:val="3"/>
        </w:numPr>
        <w:rPr>
          <w:rFonts w:ascii="Tahoma" w:eastAsia="Times New Roman" w:hAnsi="Tahoma" w:cs="Tahoma"/>
          <w:color w:val="000000"/>
          <w:sz w:val="20"/>
          <w:szCs w:val="24"/>
        </w:rPr>
      </w:pPr>
      <w:r w:rsidRPr="00FE5CB1">
        <w:rPr>
          <w:rFonts w:ascii="Tahoma" w:eastAsia="Times New Roman" w:hAnsi="Tahoma" w:cs="Tahoma"/>
          <w:color w:val="000000"/>
          <w:sz w:val="20"/>
          <w:szCs w:val="24"/>
        </w:rPr>
        <w:t>Templates, Order Sets, Flow Sheets</w:t>
      </w:r>
    </w:p>
    <w:p w14:paraId="43AEC555" w14:textId="77777777" w:rsidR="00FE5CB1" w:rsidRPr="00FE5CB1" w:rsidRDefault="00FE5CB1" w:rsidP="00FE5CB1">
      <w:pPr>
        <w:pStyle w:val="ListParagraph"/>
        <w:rPr>
          <w:rFonts w:ascii="Tahoma" w:eastAsia="Times New Roman" w:hAnsi="Tahoma" w:cs="Tahoma"/>
          <w:color w:val="000000"/>
          <w:sz w:val="20"/>
          <w:szCs w:val="24"/>
        </w:rPr>
      </w:pPr>
    </w:p>
    <w:p w14:paraId="16758852" w14:textId="5ABA61EA" w:rsidR="00FE5CB1" w:rsidRDefault="00FE5CB1" w:rsidP="00FE5CB1">
      <w:pPr>
        <w:pStyle w:val="ListParagraph"/>
        <w:numPr>
          <w:ilvl w:val="0"/>
          <w:numId w:val="3"/>
        </w:numPr>
        <w:rPr>
          <w:rFonts w:ascii="Tahoma" w:eastAsia="Times New Roman" w:hAnsi="Tahoma" w:cs="Tahoma"/>
          <w:color w:val="000000"/>
          <w:sz w:val="20"/>
          <w:szCs w:val="24"/>
        </w:rPr>
      </w:pPr>
      <w:r w:rsidRPr="00FE5CB1">
        <w:rPr>
          <w:rFonts w:ascii="Tahoma" w:eastAsia="Times New Roman" w:hAnsi="Tahoma" w:cs="Tahoma"/>
          <w:color w:val="000000"/>
          <w:sz w:val="20"/>
          <w:szCs w:val="24"/>
        </w:rPr>
        <w:t>Registry Reports – When and how to use the Registry</w:t>
      </w:r>
    </w:p>
    <w:p w14:paraId="3B4B4751" w14:textId="77777777" w:rsidR="00FE5CB1" w:rsidRPr="00FE5CB1" w:rsidRDefault="00FE5CB1" w:rsidP="00FE5CB1">
      <w:pPr>
        <w:pStyle w:val="ListParagraph"/>
        <w:rPr>
          <w:rFonts w:ascii="Tahoma" w:eastAsia="Times New Roman" w:hAnsi="Tahoma" w:cs="Tahoma"/>
          <w:color w:val="000000"/>
          <w:sz w:val="20"/>
          <w:szCs w:val="24"/>
        </w:rPr>
      </w:pPr>
    </w:p>
    <w:p w14:paraId="35FB7E71" w14:textId="61A5A64B" w:rsidR="00FE5CB1" w:rsidRDefault="00FE5CB1" w:rsidP="00FE5CB1">
      <w:pPr>
        <w:pStyle w:val="ListParagraph"/>
        <w:numPr>
          <w:ilvl w:val="0"/>
          <w:numId w:val="3"/>
        </w:numPr>
        <w:rPr>
          <w:rFonts w:ascii="Tahoma" w:eastAsia="Times New Roman" w:hAnsi="Tahoma" w:cs="Tahoma"/>
          <w:color w:val="000000"/>
          <w:sz w:val="20"/>
          <w:szCs w:val="24"/>
        </w:rPr>
      </w:pPr>
      <w:proofErr w:type="spellStart"/>
      <w:r w:rsidRPr="00FE5CB1">
        <w:rPr>
          <w:rFonts w:ascii="Tahoma" w:eastAsia="Times New Roman" w:hAnsi="Tahoma" w:cs="Tahoma"/>
          <w:color w:val="000000"/>
          <w:sz w:val="20"/>
          <w:szCs w:val="24"/>
        </w:rPr>
        <w:t>eBO</w:t>
      </w:r>
      <w:proofErr w:type="spellEnd"/>
      <w:r w:rsidRPr="00FE5CB1">
        <w:rPr>
          <w:rFonts w:ascii="Tahoma" w:eastAsia="Times New Roman" w:hAnsi="Tahoma" w:cs="Tahoma"/>
          <w:color w:val="000000"/>
          <w:sz w:val="20"/>
          <w:szCs w:val="24"/>
        </w:rPr>
        <w:t xml:space="preserve"> Reports – on-site training, in depth training on </w:t>
      </w:r>
      <w:proofErr w:type="spellStart"/>
      <w:r w:rsidRPr="00FE5CB1">
        <w:rPr>
          <w:rFonts w:ascii="Tahoma" w:eastAsia="Times New Roman" w:hAnsi="Tahoma" w:cs="Tahoma"/>
          <w:color w:val="000000"/>
          <w:sz w:val="20"/>
          <w:szCs w:val="24"/>
        </w:rPr>
        <w:t>eBO</w:t>
      </w:r>
      <w:proofErr w:type="spellEnd"/>
      <w:r w:rsidRPr="00FE5CB1">
        <w:rPr>
          <w:rFonts w:ascii="Tahoma" w:eastAsia="Times New Roman" w:hAnsi="Tahoma" w:cs="Tahoma"/>
          <w:color w:val="000000"/>
          <w:sz w:val="20"/>
          <w:szCs w:val="24"/>
        </w:rPr>
        <w:t xml:space="preserve"> Canned report usage and features, navigating </w:t>
      </w:r>
      <w:proofErr w:type="spellStart"/>
      <w:r w:rsidRPr="00FE5CB1">
        <w:rPr>
          <w:rFonts w:ascii="Tahoma" w:eastAsia="Times New Roman" w:hAnsi="Tahoma" w:cs="Tahoma"/>
          <w:color w:val="000000"/>
          <w:sz w:val="20"/>
          <w:szCs w:val="24"/>
        </w:rPr>
        <w:t>eBO</w:t>
      </w:r>
      <w:proofErr w:type="spellEnd"/>
      <w:r w:rsidRPr="00FE5CB1">
        <w:rPr>
          <w:rFonts w:ascii="Tahoma" w:eastAsia="Times New Roman" w:hAnsi="Tahoma" w:cs="Tahoma"/>
          <w:color w:val="000000"/>
          <w:sz w:val="20"/>
          <w:szCs w:val="24"/>
        </w:rPr>
        <w:t>, and creating custom queries in the Query Studio</w:t>
      </w:r>
    </w:p>
    <w:p w14:paraId="2AE97F03" w14:textId="77777777" w:rsidR="00FE5CB1" w:rsidRPr="00FE5CB1" w:rsidRDefault="00FE5CB1" w:rsidP="00FE5CB1">
      <w:pPr>
        <w:pStyle w:val="ListParagraph"/>
        <w:rPr>
          <w:rFonts w:ascii="Tahoma" w:eastAsia="Times New Roman" w:hAnsi="Tahoma" w:cs="Tahoma"/>
          <w:color w:val="000000"/>
          <w:sz w:val="20"/>
          <w:szCs w:val="24"/>
        </w:rPr>
      </w:pPr>
    </w:p>
    <w:p w14:paraId="0C2E936D" w14:textId="77777777" w:rsidR="00FE5CB1" w:rsidRPr="00FE5CB1" w:rsidRDefault="00FE5CB1" w:rsidP="00FE5CB1">
      <w:pPr>
        <w:pStyle w:val="ListParagraph"/>
        <w:numPr>
          <w:ilvl w:val="0"/>
          <w:numId w:val="3"/>
        </w:numPr>
        <w:rPr>
          <w:rFonts w:ascii="Tahoma" w:eastAsia="Times New Roman" w:hAnsi="Tahoma" w:cs="Tahoma"/>
          <w:color w:val="000000"/>
          <w:sz w:val="20"/>
          <w:szCs w:val="24"/>
        </w:rPr>
      </w:pPr>
      <w:r w:rsidRPr="00FE5CB1">
        <w:rPr>
          <w:rFonts w:ascii="Tahoma" w:eastAsia="Times New Roman" w:hAnsi="Tahoma" w:cs="Tahoma"/>
          <w:color w:val="000000"/>
          <w:sz w:val="20"/>
          <w:szCs w:val="24"/>
        </w:rPr>
        <w:t xml:space="preserve">Adoption &amp; Set-Up of specialty modules: </w:t>
      </w:r>
    </w:p>
    <w:p w14:paraId="71DA7AA3" w14:textId="77777777" w:rsidR="00FE5CB1" w:rsidRPr="00FE5CB1" w:rsidRDefault="00FE5CB1" w:rsidP="00FE5CB1">
      <w:pPr>
        <w:numPr>
          <w:ilvl w:val="1"/>
          <w:numId w:val="4"/>
        </w:numPr>
        <w:rPr>
          <w:rFonts w:ascii="Tahoma" w:eastAsia="Times New Roman" w:hAnsi="Tahoma" w:cs="Tahoma"/>
          <w:color w:val="000000"/>
          <w:sz w:val="20"/>
          <w:szCs w:val="24"/>
        </w:rPr>
      </w:pPr>
      <w:r w:rsidRPr="00FE5CB1">
        <w:rPr>
          <w:rFonts w:ascii="Tahoma" w:eastAsia="Times New Roman" w:hAnsi="Tahoma" w:cs="Tahoma"/>
          <w:color w:val="000000"/>
          <w:sz w:val="20"/>
          <w:szCs w:val="24"/>
        </w:rPr>
        <w:t>Patient Portal – Make your office more efficient Questionnaires and securely communicate with patients.</w:t>
      </w:r>
    </w:p>
    <w:p w14:paraId="659FA856" w14:textId="77777777" w:rsidR="00FE5CB1" w:rsidRPr="00FE5CB1" w:rsidRDefault="00FE5CB1" w:rsidP="00FE5CB1">
      <w:pPr>
        <w:numPr>
          <w:ilvl w:val="1"/>
          <w:numId w:val="4"/>
        </w:numPr>
        <w:rPr>
          <w:rFonts w:ascii="Tahoma" w:eastAsia="Times New Roman" w:hAnsi="Tahoma" w:cs="Tahoma"/>
          <w:color w:val="000000"/>
          <w:sz w:val="20"/>
          <w:szCs w:val="24"/>
        </w:rPr>
      </w:pPr>
      <w:r w:rsidRPr="00FE5CB1">
        <w:rPr>
          <w:rFonts w:ascii="Tahoma" w:eastAsia="Times New Roman" w:hAnsi="Tahoma" w:cs="Tahoma"/>
          <w:color w:val="000000"/>
          <w:sz w:val="20"/>
          <w:szCs w:val="24"/>
        </w:rPr>
        <w:t xml:space="preserve">Insurance Eligibility – Ensure the patients insurance is up to date. </w:t>
      </w:r>
    </w:p>
    <w:p w14:paraId="3909E573" w14:textId="77777777" w:rsidR="00FE5CB1" w:rsidRPr="00FE5CB1" w:rsidRDefault="00FE5CB1" w:rsidP="00FE5CB1">
      <w:pPr>
        <w:numPr>
          <w:ilvl w:val="1"/>
          <w:numId w:val="4"/>
        </w:numPr>
        <w:rPr>
          <w:rFonts w:ascii="Tahoma" w:eastAsia="Times New Roman" w:hAnsi="Tahoma" w:cs="Tahoma"/>
          <w:color w:val="000000"/>
          <w:sz w:val="20"/>
          <w:szCs w:val="24"/>
        </w:rPr>
      </w:pPr>
      <w:proofErr w:type="spellStart"/>
      <w:r w:rsidRPr="00FE5CB1">
        <w:rPr>
          <w:rFonts w:ascii="Tahoma" w:eastAsia="Times New Roman" w:hAnsi="Tahoma" w:cs="Tahoma"/>
          <w:color w:val="000000"/>
          <w:sz w:val="20"/>
          <w:szCs w:val="24"/>
        </w:rPr>
        <w:t>eClinicalMobile</w:t>
      </w:r>
      <w:proofErr w:type="spellEnd"/>
      <w:r w:rsidRPr="00FE5CB1">
        <w:rPr>
          <w:rFonts w:ascii="Tahoma" w:eastAsia="Times New Roman" w:hAnsi="Tahoma" w:cs="Tahoma"/>
          <w:color w:val="000000"/>
          <w:sz w:val="20"/>
          <w:szCs w:val="24"/>
        </w:rPr>
        <w:t xml:space="preserve"> – Access </w:t>
      </w:r>
      <w:proofErr w:type="spellStart"/>
      <w:r w:rsidRPr="00FE5CB1">
        <w:rPr>
          <w:rFonts w:ascii="Tahoma" w:eastAsia="Times New Roman" w:hAnsi="Tahoma" w:cs="Tahoma"/>
          <w:color w:val="000000"/>
          <w:sz w:val="20"/>
          <w:szCs w:val="24"/>
        </w:rPr>
        <w:t>eClinicalworks</w:t>
      </w:r>
      <w:proofErr w:type="spellEnd"/>
      <w:r w:rsidRPr="00FE5CB1">
        <w:rPr>
          <w:rFonts w:ascii="Tahoma" w:eastAsia="Times New Roman" w:hAnsi="Tahoma" w:cs="Tahoma"/>
          <w:color w:val="000000"/>
          <w:sz w:val="20"/>
          <w:szCs w:val="24"/>
        </w:rPr>
        <w:t xml:space="preserve"> using your smart phone. </w:t>
      </w:r>
    </w:p>
    <w:p w14:paraId="4BB4506E" w14:textId="77777777" w:rsidR="00FE5CB1" w:rsidRPr="00FE5CB1" w:rsidRDefault="00FE5CB1" w:rsidP="00FE5CB1">
      <w:pPr>
        <w:numPr>
          <w:ilvl w:val="1"/>
          <w:numId w:val="4"/>
        </w:numPr>
        <w:rPr>
          <w:rFonts w:ascii="Tahoma" w:eastAsia="Times New Roman" w:hAnsi="Tahoma" w:cs="Tahoma"/>
          <w:color w:val="000000"/>
          <w:sz w:val="20"/>
          <w:szCs w:val="24"/>
        </w:rPr>
      </w:pPr>
      <w:proofErr w:type="spellStart"/>
      <w:r w:rsidRPr="00FE5CB1">
        <w:rPr>
          <w:rFonts w:ascii="Tahoma" w:eastAsia="Times New Roman" w:hAnsi="Tahoma" w:cs="Tahoma"/>
          <w:color w:val="000000"/>
          <w:sz w:val="20"/>
          <w:szCs w:val="24"/>
        </w:rPr>
        <w:t>eClinicalTouch</w:t>
      </w:r>
      <w:proofErr w:type="spellEnd"/>
      <w:r w:rsidRPr="00FE5CB1">
        <w:rPr>
          <w:rFonts w:ascii="Tahoma" w:eastAsia="Times New Roman" w:hAnsi="Tahoma" w:cs="Tahoma"/>
          <w:color w:val="000000"/>
          <w:sz w:val="20"/>
          <w:szCs w:val="24"/>
        </w:rPr>
        <w:t xml:space="preserve"> – Using </w:t>
      </w:r>
      <w:proofErr w:type="spellStart"/>
      <w:r w:rsidRPr="00FE5CB1">
        <w:rPr>
          <w:rFonts w:ascii="Tahoma" w:eastAsia="Times New Roman" w:hAnsi="Tahoma" w:cs="Tahoma"/>
          <w:color w:val="000000"/>
          <w:sz w:val="20"/>
          <w:szCs w:val="24"/>
        </w:rPr>
        <w:t>eClinicalworks</w:t>
      </w:r>
      <w:proofErr w:type="spellEnd"/>
      <w:r w:rsidRPr="00FE5CB1">
        <w:rPr>
          <w:rFonts w:ascii="Tahoma" w:eastAsia="Times New Roman" w:hAnsi="Tahoma" w:cs="Tahoma"/>
          <w:color w:val="000000"/>
          <w:sz w:val="20"/>
          <w:szCs w:val="24"/>
        </w:rPr>
        <w:t xml:space="preserve"> on an iPad</w:t>
      </w:r>
    </w:p>
    <w:p w14:paraId="5F7E7C21" w14:textId="77777777" w:rsidR="00FE5CB1" w:rsidRPr="00FE5CB1" w:rsidRDefault="00FE5CB1" w:rsidP="00FE5CB1">
      <w:pPr>
        <w:numPr>
          <w:ilvl w:val="1"/>
          <w:numId w:val="4"/>
        </w:numPr>
        <w:rPr>
          <w:rFonts w:ascii="Tahoma" w:eastAsia="Times New Roman" w:hAnsi="Tahoma" w:cs="Tahoma"/>
          <w:color w:val="000000"/>
          <w:sz w:val="20"/>
          <w:szCs w:val="24"/>
        </w:rPr>
      </w:pPr>
      <w:r w:rsidRPr="00FE5CB1">
        <w:rPr>
          <w:rFonts w:ascii="Tahoma" w:eastAsia="Times New Roman" w:hAnsi="Tahoma" w:cs="Tahoma"/>
          <w:color w:val="000000"/>
          <w:sz w:val="20"/>
          <w:szCs w:val="24"/>
        </w:rPr>
        <w:t xml:space="preserve">Kiosk – Enhance the check in process using a kiosk </w:t>
      </w:r>
    </w:p>
    <w:p w14:paraId="126CD49C" w14:textId="77777777" w:rsidR="00FE5CB1" w:rsidRPr="00FE5CB1" w:rsidRDefault="00FE5CB1" w:rsidP="00FE5CB1">
      <w:pPr>
        <w:numPr>
          <w:ilvl w:val="1"/>
          <w:numId w:val="4"/>
        </w:numPr>
        <w:rPr>
          <w:rFonts w:ascii="Tahoma" w:eastAsia="Times New Roman" w:hAnsi="Tahoma" w:cs="Tahoma"/>
          <w:color w:val="000000"/>
          <w:sz w:val="20"/>
          <w:szCs w:val="24"/>
        </w:rPr>
      </w:pPr>
      <w:r w:rsidRPr="00FE5CB1">
        <w:rPr>
          <w:rFonts w:ascii="Tahoma" w:eastAsia="Times New Roman" w:hAnsi="Tahoma" w:cs="Tahoma"/>
          <w:color w:val="000000"/>
          <w:sz w:val="20"/>
          <w:szCs w:val="24"/>
        </w:rPr>
        <w:t>EPCS – Electronic prescribing of controlled substance</w:t>
      </w:r>
    </w:p>
    <w:p w14:paraId="7425173F" w14:textId="003A224E" w:rsidR="00FE5CB1" w:rsidRDefault="00FE5CB1" w:rsidP="00FE5CB1">
      <w:pPr>
        <w:numPr>
          <w:ilvl w:val="1"/>
          <w:numId w:val="4"/>
        </w:numPr>
        <w:rPr>
          <w:rFonts w:ascii="Tahoma" w:eastAsia="Times New Roman" w:hAnsi="Tahoma" w:cs="Tahoma"/>
          <w:color w:val="000000"/>
          <w:sz w:val="20"/>
          <w:szCs w:val="24"/>
        </w:rPr>
      </w:pPr>
      <w:r w:rsidRPr="00FE5CB1">
        <w:rPr>
          <w:rFonts w:ascii="Tahoma" w:eastAsia="Times New Roman" w:hAnsi="Tahoma" w:cs="Tahoma"/>
          <w:color w:val="000000"/>
          <w:sz w:val="20"/>
          <w:szCs w:val="24"/>
        </w:rPr>
        <w:t xml:space="preserve">P2P and Direct Trust – Navigating through the set up and work flows of using P2P and Direct Trust. </w:t>
      </w:r>
    </w:p>
    <w:p w14:paraId="5142AC47" w14:textId="77777777" w:rsidR="001D321F" w:rsidRPr="00FE5CB1" w:rsidRDefault="001D321F" w:rsidP="001D321F">
      <w:pPr>
        <w:ind w:left="1080"/>
        <w:rPr>
          <w:rFonts w:ascii="Tahoma" w:eastAsia="Times New Roman" w:hAnsi="Tahoma" w:cs="Tahoma"/>
          <w:color w:val="000000"/>
          <w:sz w:val="20"/>
          <w:szCs w:val="24"/>
        </w:rPr>
      </w:pPr>
    </w:p>
    <w:p w14:paraId="4DF9BD07" w14:textId="55F57FF7" w:rsidR="00FE5CB1" w:rsidRDefault="00FE5CB1" w:rsidP="00FE5CB1">
      <w:pPr>
        <w:pStyle w:val="ListParagraph"/>
        <w:numPr>
          <w:ilvl w:val="0"/>
          <w:numId w:val="4"/>
        </w:numPr>
        <w:rPr>
          <w:rFonts w:ascii="Tahoma" w:eastAsia="Times New Roman" w:hAnsi="Tahoma" w:cs="Tahoma"/>
          <w:color w:val="000000"/>
          <w:sz w:val="20"/>
          <w:szCs w:val="24"/>
        </w:rPr>
      </w:pPr>
      <w:r w:rsidRPr="00FE5CB1">
        <w:rPr>
          <w:rFonts w:ascii="Tahoma" w:eastAsia="Times New Roman" w:hAnsi="Tahoma" w:cs="Tahoma"/>
          <w:color w:val="000000"/>
          <w:sz w:val="20"/>
          <w:szCs w:val="24"/>
        </w:rPr>
        <w:t xml:space="preserve">Tele visits – Connecting with patients, over the internet, using webcams. </w:t>
      </w:r>
    </w:p>
    <w:p w14:paraId="463B07C3" w14:textId="77777777" w:rsidR="00FE5CB1" w:rsidRPr="00FE5CB1" w:rsidRDefault="00FE5CB1" w:rsidP="00FE5CB1">
      <w:pPr>
        <w:pStyle w:val="ListParagraph"/>
        <w:ind w:left="360"/>
        <w:rPr>
          <w:rFonts w:ascii="Tahoma" w:eastAsia="Times New Roman" w:hAnsi="Tahoma" w:cs="Tahoma"/>
          <w:color w:val="000000"/>
          <w:sz w:val="20"/>
          <w:szCs w:val="24"/>
        </w:rPr>
      </w:pPr>
    </w:p>
    <w:p w14:paraId="00D59A2D" w14:textId="6A9DCCCC" w:rsidR="00FE5CB1" w:rsidRDefault="00FE5CB1" w:rsidP="00FE5CB1">
      <w:pPr>
        <w:pStyle w:val="ListParagraph"/>
        <w:numPr>
          <w:ilvl w:val="0"/>
          <w:numId w:val="4"/>
        </w:numPr>
        <w:rPr>
          <w:rFonts w:ascii="Tahoma" w:eastAsia="Times New Roman" w:hAnsi="Tahoma" w:cs="Tahoma"/>
          <w:color w:val="000000"/>
          <w:sz w:val="20"/>
          <w:szCs w:val="24"/>
        </w:rPr>
      </w:pPr>
      <w:r w:rsidRPr="00FE5CB1">
        <w:rPr>
          <w:rFonts w:ascii="Tahoma" w:eastAsia="Times New Roman" w:hAnsi="Tahoma" w:cs="Tahoma"/>
          <w:color w:val="000000"/>
          <w:sz w:val="20"/>
          <w:szCs w:val="24"/>
        </w:rPr>
        <w:t>Voice Messenger -  using automated telephone reminders for appointments, health maintenance reminders, and campaigns</w:t>
      </w:r>
    </w:p>
    <w:p w14:paraId="42C68BFF" w14:textId="77777777" w:rsidR="00FE5CB1" w:rsidRPr="00FE5CB1" w:rsidRDefault="00FE5CB1" w:rsidP="00FE5CB1">
      <w:pPr>
        <w:pStyle w:val="ListParagraph"/>
        <w:ind w:left="360"/>
        <w:rPr>
          <w:rFonts w:ascii="Tahoma" w:eastAsia="Times New Roman" w:hAnsi="Tahoma" w:cs="Tahoma"/>
          <w:color w:val="000000"/>
          <w:sz w:val="20"/>
          <w:szCs w:val="24"/>
        </w:rPr>
      </w:pPr>
    </w:p>
    <w:p w14:paraId="6BC8642E" w14:textId="48110B47" w:rsidR="00B909FB" w:rsidRPr="00FE5CB1" w:rsidRDefault="00FE5CB1" w:rsidP="007666E3">
      <w:pPr>
        <w:pStyle w:val="xxmsonormal"/>
        <w:numPr>
          <w:ilvl w:val="0"/>
          <w:numId w:val="4"/>
        </w:numPr>
        <w:rPr>
          <w:rFonts w:ascii="Tahoma" w:hAnsi="Tahoma" w:cs="Tahoma"/>
          <w:sz w:val="18"/>
        </w:rPr>
      </w:pPr>
      <w:r w:rsidRPr="00FE5CB1">
        <w:rPr>
          <w:rFonts w:ascii="Tahoma" w:eastAsia="Times New Roman" w:hAnsi="Tahoma" w:cs="Tahoma"/>
          <w:color w:val="000000"/>
          <w:sz w:val="20"/>
          <w:szCs w:val="24"/>
        </w:rPr>
        <w:t xml:space="preserve">Hosting Transition Support – As you move from being Munson-hosted to the cloud or Self-hosting we can help with the transition. </w:t>
      </w:r>
    </w:p>
    <w:sectPr w:rsidR="00B909FB" w:rsidRPr="00FE5CB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03C02" w14:textId="77777777" w:rsidR="00FE5CB1" w:rsidRDefault="00FE5CB1" w:rsidP="00FE5CB1">
      <w:r>
        <w:separator/>
      </w:r>
    </w:p>
  </w:endnote>
  <w:endnote w:type="continuationSeparator" w:id="0">
    <w:p w14:paraId="7280A0ED" w14:textId="77777777" w:rsidR="00FE5CB1" w:rsidRDefault="00FE5CB1" w:rsidP="00FE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7461E" w14:textId="77777777" w:rsidR="00FE5CB1" w:rsidRDefault="00FE5CB1" w:rsidP="00FE5CB1">
      <w:r>
        <w:separator/>
      </w:r>
    </w:p>
  </w:footnote>
  <w:footnote w:type="continuationSeparator" w:id="0">
    <w:p w14:paraId="0E808212" w14:textId="77777777" w:rsidR="00FE5CB1" w:rsidRDefault="00FE5CB1" w:rsidP="00FE5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013C2" w14:textId="03CF8F1A" w:rsidR="00FE5CB1" w:rsidRPr="00FE5CB1" w:rsidRDefault="009B19FA" w:rsidP="00FE5CB1">
    <w:pPr>
      <w:pStyle w:val="xxmsonormal"/>
      <w:spacing w:line="360" w:lineRule="auto"/>
      <w:rPr>
        <w:rFonts w:ascii="Tahoma" w:hAnsi="Tahoma" w:cs="Tahoma"/>
        <w:b/>
        <w:color w:val="000000"/>
        <w:sz w:val="28"/>
        <w:szCs w:val="24"/>
      </w:rPr>
    </w:pPr>
    <w:r>
      <w:rPr>
        <w:noProof/>
      </w:rPr>
      <w:drawing>
        <wp:anchor distT="0" distB="0" distL="114300" distR="114300" simplePos="0" relativeHeight="251658240" behindDoc="0" locked="0" layoutInCell="1" allowOverlap="1" wp14:anchorId="22030250" wp14:editId="798B3CC2">
          <wp:simplePos x="0" y="0"/>
          <wp:positionH relativeFrom="leftMargin">
            <wp:posOffset>352425</wp:posOffset>
          </wp:positionH>
          <wp:positionV relativeFrom="page">
            <wp:posOffset>276226</wp:posOffset>
          </wp:positionV>
          <wp:extent cx="628650" cy="115133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O logo - smaller size.jpg"/>
                  <pic:cNvPicPr/>
                </pic:nvPicPr>
                <pic:blipFill>
                  <a:blip r:embed="rId1">
                    <a:extLst>
                      <a:ext uri="{28A0092B-C50C-407E-A947-70E740481C1C}">
                        <a14:useLocalDpi xmlns:a14="http://schemas.microsoft.com/office/drawing/2010/main" val="0"/>
                      </a:ext>
                    </a:extLst>
                  </a:blip>
                  <a:stretch>
                    <a:fillRect/>
                  </a:stretch>
                </pic:blipFill>
                <pic:spPr>
                  <a:xfrm>
                    <a:off x="0" y="0"/>
                    <a:ext cx="631120" cy="1155856"/>
                  </a:xfrm>
                  <a:prstGeom prst="rect">
                    <a:avLst/>
                  </a:prstGeom>
                </pic:spPr>
              </pic:pic>
            </a:graphicData>
          </a:graphic>
          <wp14:sizeRelH relativeFrom="margin">
            <wp14:pctWidth>0</wp14:pctWidth>
          </wp14:sizeRelH>
          <wp14:sizeRelV relativeFrom="margin">
            <wp14:pctHeight>0</wp14:pctHeight>
          </wp14:sizeRelV>
        </wp:anchor>
      </w:drawing>
    </w:r>
    <w:r w:rsidR="00FE5CB1" w:rsidRPr="00FE5CB1">
      <w:rPr>
        <w:rFonts w:ascii="Tahoma" w:hAnsi="Tahoma" w:cs="Tahoma"/>
        <w:b/>
        <w:color w:val="000000"/>
        <w:sz w:val="28"/>
        <w:szCs w:val="24"/>
      </w:rPr>
      <w:t>eClinicalWorks Services offered by NPO:</w:t>
    </w:r>
  </w:p>
  <w:p w14:paraId="683FFCEC" w14:textId="24559F5E" w:rsidR="00FE5CB1" w:rsidRDefault="00FE5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E79BE"/>
    <w:multiLevelType w:val="multilevel"/>
    <w:tmpl w:val="83388B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39B501A4"/>
    <w:multiLevelType w:val="multilevel"/>
    <w:tmpl w:val="4BFC7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3C693DB1"/>
    <w:multiLevelType w:val="hybridMultilevel"/>
    <w:tmpl w:val="6B92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F7567"/>
    <w:multiLevelType w:val="multilevel"/>
    <w:tmpl w:val="A0CEA8E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B1"/>
    <w:rsid w:val="001D321F"/>
    <w:rsid w:val="00237988"/>
    <w:rsid w:val="002A283F"/>
    <w:rsid w:val="003438F1"/>
    <w:rsid w:val="009B19FA"/>
    <w:rsid w:val="00B909FB"/>
    <w:rsid w:val="00FE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691CC"/>
  <w15:chartTrackingRefBased/>
  <w15:docId w15:val="{5E349887-B2F3-45A9-9B2C-0132BEF0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C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FE5CB1"/>
  </w:style>
  <w:style w:type="paragraph" w:styleId="Header">
    <w:name w:val="header"/>
    <w:basedOn w:val="Normal"/>
    <w:link w:val="HeaderChar"/>
    <w:uiPriority w:val="99"/>
    <w:unhideWhenUsed/>
    <w:rsid w:val="00FE5CB1"/>
    <w:pPr>
      <w:tabs>
        <w:tab w:val="center" w:pos="4680"/>
        <w:tab w:val="right" w:pos="9360"/>
      </w:tabs>
    </w:pPr>
  </w:style>
  <w:style w:type="character" w:customStyle="1" w:styleId="HeaderChar">
    <w:name w:val="Header Char"/>
    <w:basedOn w:val="DefaultParagraphFont"/>
    <w:link w:val="Header"/>
    <w:uiPriority w:val="99"/>
    <w:rsid w:val="00FE5CB1"/>
    <w:rPr>
      <w:rFonts w:ascii="Calibri" w:hAnsi="Calibri" w:cs="Calibri"/>
    </w:rPr>
  </w:style>
  <w:style w:type="paragraph" w:styleId="Footer">
    <w:name w:val="footer"/>
    <w:basedOn w:val="Normal"/>
    <w:link w:val="FooterChar"/>
    <w:uiPriority w:val="99"/>
    <w:unhideWhenUsed/>
    <w:rsid w:val="00FE5CB1"/>
    <w:pPr>
      <w:tabs>
        <w:tab w:val="center" w:pos="4680"/>
        <w:tab w:val="right" w:pos="9360"/>
      </w:tabs>
    </w:pPr>
  </w:style>
  <w:style w:type="character" w:customStyle="1" w:styleId="FooterChar">
    <w:name w:val="Footer Char"/>
    <w:basedOn w:val="DefaultParagraphFont"/>
    <w:link w:val="Footer"/>
    <w:uiPriority w:val="99"/>
    <w:rsid w:val="00FE5CB1"/>
    <w:rPr>
      <w:rFonts w:ascii="Calibri" w:hAnsi="Calibri" w:cs="Calibri"/>
    </w:rPr>
  </w:style>
  <w:style w:type="character" w:styleId="Hyperlink">
    <w:name w:val="Hyperlink"/>
    <w:basedOn w:val="DefaultParagraphFont"/>
    <w:uiPriority w:val="99"/>
    <w:unhideWhenUsed/>
    <w:rsid w:val="00FE5CB1"/>
    <w:rPr>
      <w:color w:val="0563C1" w:themeColor="hyperlink"/>
      <w:u w:val="single"/>
    </w:rPr>
  </w:style>
  <w:style w:type="character" w:styleId="UnresolvedMention">
    <w:name w:val="Unresolved Mention"/>
    <w:basedOn w:val="DefaultParagraphFont"/>
    <w:uiPriority w:val="99"/>
    <w:semiHidden/>
    <w:unhideWhenUsed/>
    <w:rsid w:val="00FE5CB1"/>
    <w:rPr>
      <w:color w:val="808080"/>
      <w:shd w:val="clear" w:color="auto" w:fill="E6E6E6"/>
    </w:rPr>
  </w:style>
  <w:style w:type="paragraph" w:styleId="ListParagraph">
    <w:name w:val="List Paragraph"/>
    <w:basedOn w:val="Normal"/>
    <w:uiPriority w:val="34"/>
    <w:qFormat/>
    <w:rsid w:val="00FE5CB1"/>
    <w:pPr>
      <w:ind w:left="720"/>
      <w:contextualSpacing/>
    </w:pPr>
  </w:style>
  <w:style w:type="paragraph" w:styleId="BalloonText">
    <w:name w:val="Balloon Text"/>
    <w:basedOn w:val="Normal"/>
    <w:link w:val="BalloonTextChar"/>
    <w:uiPriority w:val="99"/>
    <w:semiHidden/>
    <w:unhideWhenUsed/>
    <w:rsid w:val="00343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8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05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pport@npoi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Bryanna Pataky</dc:creator>
  <cp:keywords/>
  <dc:description/>
  <cp:lastModifiedBy>Bryanna Pataky</cp:lastModifiedBy>
  <cp:revision>4</cp:revision>
  <cp:lastPrinted>2018-03-21T13:14:00Z</cp:lastPrinted>
  <dcterms:created xsi:type="dcterms:W3CDTF">2018-03-21T13:04:00Z</dcterms:created>
  <dcterms:modified xsi:type="dcterms:W3CDTF">2018-03-21T15:22:00Z</dcterms:modified>
</cp:coreProperties>
</file>